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C3" w:rsidRDefault="00027B34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27B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086209" w:rsidRDefault="00086209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</w:t>
      </w:r>
      <w:r w:rsidR="00086209">
        <w:rPr>
          <w:rFonts w:ascii="TH Niramit AS" w:eastAsia="BrowalliaNew-Bold" w:hAnsi="TH Niramit AS" w:cs="TH Niramit AS"/>
          <w:sz w:val="30"/>
          <w:szCs w:val="30"/>
        </w:rPr>
        <w:t>MUS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3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90</w:t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การนำเสนอผลงานสร้างสรรค์ทางดนตรี 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ดนตรี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 w:rsidR="00F31198" w:rsidRPr="00F31198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ภัฏ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….....</w:t>
      </w:r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864FDF">
        <w:rPr>
          <w:rFonts w:ascii="TH Niramit AS" w:eastAsia="BrowalliaNew-Bold" w:hAnsi="TH Niramit AS" w:cs="TH Niramit AS"/>
          <w:sz w:val="30"/>
          <w:szCs w:val="30"/>
        </w:rPr>
        <w:t>MUS3</w:t>
      </w:r>
      <w:r w:rsidR="00086209">
        <w:rPr>
          <w:rFonts w:ascii="TH Niramit AS" w:eastAsia="BrowalliaNew-Bold" w:hAnsi="TH Niramit AS" w:cs="TH Niramit AS"/>
          <w:sz w:val="30"/>
          <w:szCs w:val="30"/>
        </w:rPr>
        <w:t>90</w:t>
      </w:r>
      <w:r w:rsidR="00864FDF">
        <w:rPr>
          <w:rFonts w:ascii="TH Niramit AS" w:eastAsia="BrowalliaNew-Bold" w:hAnsi="TH Niramit AS" w:cs="TH Niramit AS"/>
          <w:sz w:val="30"/>
          <w:szCs w:val="30"/>
        </w:rPr>
        <w:t>6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 w:hint="c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การนำเสนอผลงานสร้างสรรค์ทางดนตรี </w:t>
      </w:r>
    </w:p>
    <w:p w:rsidR="00804CDF" w:rsidRDefault="00C742F1" w:rsidP="0008620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86209" w:rsidRPr="0062376B">
        <w:rPr>
          <w:rFonts w:ascii="TH SarabunPSK" w:hAnsi="TH SarabunPSK" w:cs="TH SarabunPSK"/>
          <w:b/>
          <w:bCs/>
          <w:sz w:val="32"/>
          <w:szCs w:val="32"/>
        </w:rPr>
        <w:t xml:space="preserve">Music Presentation </w:t>
      </w:r>
    </w:p>
    <w:p w:rsidR="00086209" w:rsidRPr="006518DC" w:rsidRDefault="00086209" w:rsidP="0008620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</w:t>
      </w:r>
      <w:proofErr w:type="spellStart"/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กิต</w:t>
      </w:r>
      <w:proofErr w:type="spellEnd"/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64FDF">
        <w:rPr>
          <w:rFonts w:ascii="TH Niramit AS" w:eastAsia="BrowalliaNew-Bold" w:hAnsi="TH Niramit AS" w:cs="TH Niramit AS" w:hint="cs"/>
          <w:sz w:val="30"/>
          <w:szCs w:val="30"/>
          <w:cs/>
        </w:rPr>
        <w:t>2(1-2-3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</w:t>
      </w:r>
      <w:proofErr w:type="spellEnd"/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บัณฑิต สาขาวิชาดนตรี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ผู้ช่วยศาสตราจารย์</w:t>
      </w:r>
      <w:proofErr w:type="spellStart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ยุทธ</w:t>
      </w:r>
      <w:proofErr w:type="spellEnd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กร </w:t>
      </w:r>
      <w:proofErr w:type="spellStart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สริกข</w:t>
      </w:r>
      <w:proofErr w:type="spellEnd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กานนท์</w:t>
      </w:r>
    </w:p>
    <w:p w:rsidR="00086209" w:rsidRPr="006518DC" w:rsidRDefault="00EC1E9C" w:rsidP="00086209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</w:t>
      </w:r>
      <w:proofErr w:type="spellStart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ยุทธ</w:t>
      </w:r>
      <w:proofErr w:type="spellEnd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กร </w:t>
      </w:r>
      <w:proofErr w:type="spellStart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สริกข</w:t>
      </w:r>
      <w:proofErr w:type="spellEnd"/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กานนท์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86209">
        <w:rPr>
          <w:rFonts w:ascii="TH Niramit AS" w:hAnsi="TH Niramit AS" w:cs="TH Niramit AS" w:hint="cs"/>
          <w:color w:val="000000"/>
          <w:sz w:val="30"/>
          <w:szCs w:val="30"/>
          <w:cs/>
        </w:rPr>
        <w:t>ชั้น 5 คณะศิลปกรรมศาสตร์</w:t>
      </w:r>
      <w:r w:rsidRPr="00987F58">
        <w:rPr>
          <w:rFonts w:ascii="TH Niramit AS" w:hAnsi="TH Niramit AS" w:cs="TH Niramit AS"/>
          <w:color w:val="000000"/>
          <w:sz w:val="30"/>
          <w:szCs w:val="30"/>
        </w:rPr>
        <w:t>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80DC7">
        <w:rPr>
          <w:rFonts w:ascii="TH Niramit AS" w:hAnsi="TH Niramit AS" w:cs="TH Niramit AS"/>
          <w:color w:val="000000"/>
          <w:sz w:val="30"/>
          <w:szCs w:val="30"/>
        </w:rPr>
        <w:t xml:space="preserve"> yustakorn.sa@ssru.ac.th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980DC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1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....</w:t>
      </w:r>
      <w:r w:rsidR="00864FD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</w:t>
      </w:r>
      <w:r w:rsidR="0008620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64F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................ไม่มี................................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</w:t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86209">
        <w:rPr>
          <w:rFonts w:ascii="TH Niramit AS" w:eastAsia="BrowalliaNew-Bold" w:hAnsi="TH Niramit AS" w:cs="TH Niramit AS" w:hint="cs"/>
          <w:sz w:val="30"/>
          <w:szCs w:val="30"/>
          <w:cs/>
        </w:rPr>
        <w:tab/>
        <w:t>สาขาวิชาดนตรี คณะศิลปกรรมศาสตร์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</w:t>
      </w:r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21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......เดือน...</w:t>
      </w:r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กันยายน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.......พ.ศ. ..</w:t>
      </w:r>
      <w:r w:rsidR="00980DC7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864FDF" w:rsidRDefault="00E7043C" w:rsidP="00864FDF">
      <w:pPr>
        <w:ind w:left="72" w:firstLine="648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 xml:space="preserve">เพื่อให้นักศึกษามีความรู้ ความเข้าใจ </w:t>
      </w:r>
      <w:r w:rsidR="00864FDF">
        <w:rPr>
          <w:rFonts w:ascii="TH Niramit AS" w:hAnsi="TH Niramit AS" w:cs="TH Niramit AS" w:hint="cs"/>
          <w:sz w:val="30"/>
          <w:szCs w:val="30"/>
          <w:cs/>
        </w:rPr>
        <w:t>ในงานดนตรี</w:t>
      </w:r>
    </w:p>
    <w:p w:rsidR="00864FDF" w:rsidRDefault="00864FDF" w:rsidP="00864FDF">
      <w:pPr>
        <w:ind w:left="72" w:firstLine="64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๑.๒ เพื่อให้นักศึกษาตระหนักถึง</w:t>
      </w:r>
      <w:r w:rsidRPr="00864FDF">
        <w:rPr>
          <w:rFonts w:ascii="TH Niramit AS" w:hAnsi="TH Niramit AS" w:cs="TH Niramit AS"/>
          <w:sz w:val="30"/>
          <w:szCs w:val="30"/>
          <w:cs/>
        </w:rPr>
        <w:t xml:space="preserve">ความสำคัญของงานดนตรี </w:t>
      </w:r>
    </w:p>
    <w:p w:rsidR="00864FDF" w:rsidRDefault="00864FDF" w:rsidP="00864FDF">
      <w:pPr>
        <w:spacing w:after="240"/>
        <w:ind w:left="72" w:firstLine="648"/>
        <w:rPr>
          <w:rFonts w:ascii="Browallia New" w:hAnsi="Browallia New" w:cs="Browallia New"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>๑.๓ เพื่อให้นักศึกษา</w:t>
      </w:r>
      <w:r w:rsidRPr="00864FDF">
        <w:rPr>
          <w:rFonts w:ascii="TH Niramit AS" w:hAnsi="TH Niramit AS" w:cs="TH Niramit AS"/>
          <w:sz w:val="30"/>
          <w:szCs w:val="30"/>
          <w:cs/>
        </w:rPr>
        <w:t>มีทักษะและความคิดสร้างสรรค์ในการสร้างผลงานดนตรีที่มีคุณภาพ</w:t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F1134B" w:rsidRPr="00864FDF" w:rsidRDefault="00E07C48" w:rsidP="00E7043C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64FD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>เพื่อให้นักศึกษามีความรู้ทางดนตรีอย่างแตกฉาน เป็นการเตรียมความพร้อมด้านปัญญาในการนำความรู้ ความเข้าใจ ในเรื่องดนตรี  เป็นพื้นฐานการสร้างสรรค์ผลงานด้านดนตรี สอดคล้องกับความต้องการและความสนใจของนักศึกษา</w:t>
      </w:r>
    </w:p>
    <w:p w:rsidR="00E7043C" w:rsidRPr="00254A85" w:rsidRDefault="00E7043C" w:rsidP="00E7043C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3E30CA">
      <w:pPr>
        <w:autoSpaceDE w:val="0"/>
        <w:autoSpaceDN w:val="0"/>
        <w:adjustRightInd w:val="0"/>
        <w:spacing w:after="24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E7043C" w:rsidRDefault="00BE51D3" w:rsidP="00E7043C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(ภาษาไทย</w:t>
      </w:r>
      <w:r w:rsidRPr="00864FD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) </w:t>
      </w:r>
      <w:r w:rsidR="00864FDF" w:rsidRPr="00864FDF">
        <w:rPr>
          <w:rFonts w:ascii="TH Niramit AS" w:hAnsi="TH Niramit AS" w:cs="TH Niramit AS"/>
          <w:sz w:val="30"/>
          <w:szCs w:val="30"/>
          <w:cs/>
        </w:rPr>
        <w:t>การค้นคว้าข้อมูลเกี่ยวกับบทเพลงสำหรับการแสดงดนตรี หรือแนวทางการประพันธ์ดนตรีในหัวข้อที่สนใจ โดยการจัดสัมมนาในชั้นเรียน</w:t>
      </w:r>
    </w:p>
    <w:p w:rsidR="00254A85" w:rsidRDefault="00BE51D3" w:rsidP="003E30CA">
      <w:pPr>
        <w:tabs>
          <w:tab w:val="left" w:pos="284"/>
        </w:tabs>
        <w:spacing w:after="240"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3E30CA">
        <w:rPr>
          <w:rFonts w:ascii="TH Niramit AS" w:eastAsia="BrowalliaNew" w:hAnsi="TH Niramit AS" w:cs="TH Niramit AS"/>
          <w:color w:val="000000"/>
          <w:sz w:val="30"/>
          <w:szCs w:val="30"/>
        </w:rPr>
        <w:t>Introduces the process of music performance research study or the composing for theories based on the interested topic by arranging an in-class seminar</w:t>
      </w: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152233" w:rsidRPr="006518DC" w:rsidTr="007F2EA7">
        <w:tc>
          <w:tcPr>
            <w:tcW w:w="2448" w:type="dxa"/>
            <w:shd w:val="clear" w:color="auto" w:fill="auto"/>
          </w:tcPr>
          <w:p w:rsidR="00152233" w:rsidRPr="00152233" w:rsidRDefault="00152233" w:rsidP="007350C0">
            <w:pPr>
              <w:rPr>
                <w:rFonts w:ascii="TH Niramit AS" w:hAnsi="TH Niramit AS" w:cs="TH Niramit AS"/>
                <w:sz w:val="28"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บรรยาย 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ชั่วโมงต่อภาคการศึกษา  </w:t>
            </w:r>
          </w:p>
          <w:p w:rsidR="00152233" w:rsidRPr="00152233" w:rsidRDefault="00152233" w:rsidP="007350C0">
            <w:pPr>
              <w:rPr>
                <w:rFonts w:ascii="TH Niramit AS" w:hAnsi="TH Niramit AS" w:cs="TH Niramit AS"/>
                <w:b/>
                <w:sz w:val="28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:rsidR="00152233" w:rsidRPr="00152233" w:rsidRDefault="00152233" w:rsidP="007350C0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955" w:type="dxa"/>
            <w:shd w:val="clear" w:color="auto" w:fill="auto"/>
          </w:tcPr>
          <w:p w:rsidR="00152233" w:rsidRPr="00152233" w:rsidRDefault="00152233" w:rsidP="00B851BD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ฝึกปฏิบัติ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๓๒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 ชั่วโมงต่อภาคการศึกษา  </w:t>
            </w:r>
          </w:p>
        </w:tc>
        <w:tc>
          <w:tcPr>
            <w:tcW w:w="2685" w:type="dxa"/>
            <w:shd w:val="clear" w:color="auto" w:fill="auto"/>
          </w:tcPr>
          <w:p w:rsidR="00152233" w:rsidRPr="00152233" w:rsidRDefault="00152233" w:rsidP="00B851BD">
            <w:pPr>
              <w:rPr>
                <w:rFonts w:ascii="TH Niramit AS" w:hAnsi="TH Niramit AS" w:cs="TH Niramit AS"/>
                <w:sz w:val="28"/>
                <w:cs/>
              </w:rPr>
            </w:pP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การศึกษาด้วยตนเอง </w:t>
            </w:r>
            <w:r w:rsidR="00864FDF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152233">
              <w:rPr>
                <w:rFonts w:ascii="TH Niramit AS" w:hAnsi="TH Niramit AS" w:cs="TH Niramit AS"/>
                <w:sz w:val="28"/>
                <w:cs/>
              </w:rPr>
              <w:t xml:space="preserve">ชั่วโมงต่อสัปดาห์  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 ชั้น ....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>๕๘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  <w:r w:rsidR="0015223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ศิลปกรรมศาสตร์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</w:t>
      </w:r>
      <w:r w:rsidR="00980DC7" w:rsidRPr="00980DC7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980DC7">
        <w:rPr>
          <w:rFonts w:ascii="TH Niramit AS" w:hAnsi="TH Niramit AS" w:cs="TH Niramit AS"/>
          <w:color w:val="000000"/>
          <w:sz w:val="30"/>
          <w:szCs w:val="30"/>
        </w:rPr>
        <w:t>yustakorn.sa@ssru.ac.th</w:t>
      </w:r>
      <w:r w:rsidR="00B851BD">
        <w:rPr>
          <w:rFonts w:ascii="TH Niramit AS" w:eastAsia="BrowalliaNew" w:hAnsi="TH Niramit AS" w:cs="TH Niramit AS"/>
          <w:sz w:val="30"/>
          <w:szCs w:val="30"/>
        </w:rPr>
        <w:t>.................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Facebook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>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980DC7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proofErr w:type="spellStart"/>
      <w:r w:rsidR="00980DC7">
        <w:rPr>
          <w:rFonts w:ascii="TH Niramit AS" w:hAnsi="TH Niramit AS" w:cs="TH Niramit AS"/>
          <w:color w:val="000000"/>
          <w:sz w:val="30"/>
          <w:szCs w:val="30"/>
        </w:rPr>
        <w:t>yustakorn</w:t>
      </w:r>
      <w:proofErr w:type="spellEnd"/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3E30CA" w:rsidRDefault="003E30CA" w:rsidP="00302445">
      <w:pPr>
        <w:autoSpaceDE w:val="0"/>
        <w:autoSpaceDN w:val="0"/>
        <w:adjustRightInd w:val="0"/>
        <w:spacing w:before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02445" w:rsidRDefault="00302445" w:rsidP="00302445">
      <w:pPr>
        <w:autoSpaceDE w:val="0"/>
        <w:autoSpaceDN w:val="0"/>
        <w:adjustRightInd w:val="0"/>
        <w:spacing w:before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302445" w:rsidRDefault="00302445" w:rsidP="00302445">
      <w:pPr>
        <w:ind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 </w:t>
      </w:r>
      <w:r>
        <w:rPr>
          <w:rFonts w:ascii="TH Niramit AS" w:hAnsi="TH Niramit AS" w:cs="TH Niramit AS"/>
          <w:sz w:val="28"/>
          <w:cs/>
        </w:rPr>
        <w:t xml:space="preserve">ความซื่อสัตย์สุจริต มีวินัยตรงต่อเวลาและความรับผิดชอบต่อตนเอง วิชาชีพและสังคม </w:t>
      </w:r>
    </w:p>
    <w:p w:rsidR="00302445" w:rsidRDefault="00302445" w:rsidP="00302445">
      <w:pPr>
        <w:ind w:firstLine="720"/>
        <w:jc w:val="thaiDistribute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hAnsi="TH Niramit AS" w:cs="TH Niramit AS"/>
          <w:spacing w:val="-10"/>
          <w:sz w:val="28"/>
          <w:cs/>
        </w:rPr>
        <w:tab/>
      </w: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pacing w:val="-10"/>
          <w:sz w:val="28"/>
          <w:cs/>
        </w:rPr>
        <w:t>มีความเป็นผู้นำและผู้ตาม เคารพสิทธิรับฟังความคิดเห็นของผู้อื่นและสามารถทำงานเป็นทีม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 xml:space="preserve">เคารพกฎหมาย ระเบียบ ข้อบังคับ ขององค์กรวิชาชีพทางดนตรีและสังคม 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มีจรรยาบรรณทางวิชาการและวิชาชีพ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๑.๒   วิธีการสอน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การอธิบายพร้อมยกตัวอย่างกรณีศึกษาที่เกี่ยวข้อง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อภิปรายกลุ่ม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(๓) นักศึกษาศึกษาค้นคว้าด้วยตนเอง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eastAsia="BrowalliaNew" w:hAnsi="TH Niramit AS" w:cs="TH Niramit AS"/>
          <w:b/>
          <w:bCs/>
          <w:sz w:val="28"/>
          <w:cs/>
        </w:rPr>
        <w:t>๑.๓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>(๑)</w:t>
      </w:r>
      <w:r>
        <w:rPr>
          <w:rFonts w:ascii="TH Niramit AS" w:hAnsi="TH Niramit AS" w:cs="TH Niramit AS"/>
          <w:sz w:val="28"/>
          <w:cs/>
        </w:rPr>
        <w:t xml:space="preserve"> พฤติกรรมการเข้าชั้นเรียน  การส่งงานที่ได้รับมอบหมายตามกำหนดที่ให้และเวลา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(๒) การอ้างอิงเอกสาร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ประเมินผลงานอภิปรายกลุ่ม และ การแสดงความคิดเห็นกรณีศึกษา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(๔) ประเมินผลการนำเสนอรายงานที่ได้รับมอบหมาย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๒.๑   ความรู้ที่ต้องพัฒนา</w:t>
      </w:r>
    </w:p>
    <w:p w:rsidR="00302445" w:rsidRDefault="008D0D17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>(๑)</w:t>
      </w:r>
      <w:r w:rsidR="00302445">
        <w:rPr>
          <w:rFonts w:ascii="TH Niramit AS" w:hAnsi="TH Niramit AS" w:cs="TH Niramit AS"/>
          <w:sz w:val="28"/>
          <w:cs/>
        </w:rPr>
        <w:t xml:space="preserve"> มีความรู้และความเข้าใจในหลักการและทฤษฎีที่สำคัญของดนตรี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สามารถวิเคราะห์ อธิบาย ประยุกต์ใช้ความรู้และทักษะทางดนตรี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>
        <w:rPr>
          <w:rFonts w:ascii="TH Niramit AS" w:hAnsi="TH Niramit AS" w:cs="TH Niramit AS"/>
          <w:sz w:val="28"/>
          <w:cs/>
        </w:rPr>
        <w:t>รู้ เข้าใจ และสนใจพัฒนาความรู้ทางดนตรีอย่างต่อเนื่อง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</w:t>
      </w:r>
      <w:proofErr w:type="spellStart"/>
      <w:r w:rsidR="00302445">
        <w:rPr>
          <w:rFonts w:ascii="TH Niramit AS" w:hAnsi="TH Niramit AS" w:cs="TH Niramit AS"/>
          <w:sz w:val="28"/>
          <w:cs/>
        </w:rPr>
        <w:t>บูรณา</w:t>
      </w:r>
      <w:proofErr w:type="spellEnd"/>
      <w:r w:rsidR="00302445">
        <w:rPr>
          <w:rFonts w:ascii="TH Niramit AS" w:hAnsi="TH Niramit AS" w:cs="TH Niramit AS"/>
          <w:sz w:val="28"/>
          <w:cs/>
        </w:rPr>
        <w:t>การความรู้ทางดนตรี กับความรู้ในศาสตร์อื่นๆที่เกี่ยวข้อง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๒.๒   วิธีการสอน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บรรยาย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อภิปราย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(๓) ทำงานกลุ่ม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(๔) การนำเสนอรายงาน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(๕) การวิเคราะห์งานและมอบหมายให้นักศึกษาค้นคว้าข้อมูลที่เกี่ยวข้อง</w:t>
      </w:r>
    </w:p>
    <w:p w:rsidR="00302445" w:rsidRDefault="00302445" w:rsidP="00302445">
      <w:pPr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eastAsia="BrowalliaNew" w:hAnsi="TH Niramit AS" w:cs="TH Niramit AS"/>
          <w:b/>
          <w:bCs/>
          <w:sz w:val="28"/>
          <w:cs/>
        </w:rPr>
        <w:t>๒.๓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ทดสอบย่อย/สอบกลาง/สอบปลายภาค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ประเมินจากการศึกษาค้นคว้า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ประเมินจากการนำเสนอรายงานและโครงงาน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(๔) ประเมินจากผลการแสดง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๓.ทักษะทางปัญญา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๓.๑   ทักษะทางปัญญาที่ต้องพัฒนา</w:t>
      </w:r>
    </w:p>
    <w:p w:rsidR="00302445" w:rsidRDefault="00302445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>สามารถรวบรวม ศึกษา วิเคราะห์ สรุปประเด็นปัญหา และความต้องการ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 w:rsidR="008D0D17"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คิดวิเคราะห์ อย่างเป็นระบบ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>
        <w:rPr>
          <w:rFonts w:ascii="TH Niramit AS" w:hAnsi="TH Niramit AS" w:cs="TH Niramit AS"/>
          <w:sz w:val="28"/>
          <w:cs/>
        </w:rPr>
        <w:t>สามารถประยุกต์ความรู้และทักษะในการพัฒนาวิชาชีพอย่างเหมาะสม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>
        <w:rPr>
          <w:rFonts w:ascii="TH Niramit AS" w:hAnsi="TH Niramit AS" w:cs="TH Niramit AS"/>
          <w:sz w:val="28"/>
          <w:cs/>
        </w:rPr>
        <w:t>มีความคิดสร้างสรรค์ในการสร้างผลงานทางดนตรี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๓.๒   วิธีการสอน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การมอบหมายงานให้นักศึกษาทำโครงการและนำเสนอผลการศึกษาค้นคว้า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(๒) อภิปรายกลุ่ม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การจัดการแสดง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๓.๓    วิธีการประเมินผล</w:t>
      </w:r>
    </w:p>
    <w:p w:rsidR="00302445" w:rsidRDefault="00302445" w:rsidP="00302445">
      <w:pPr>
        <w:ind w:left="720" w:firstLine="72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ประเมินจากโครงการและนำเสนอ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>(๒) ประเมินจากการนำเสนอแนวคิดในการอภิปรายกลุ่ม</w:t>
      </w:r>
    </w:p>
    <w:p w:rsidR="00302445" w:rsidRDefault="00302445" w:rsidP="00302445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>(๓) ประเมินจากการจัดการแสดง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302445" w:rsidRDefault="00302445" w:rsidP="00302445">
      <w:pPr>
        <w:ind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>สามารถสื่อสารกับกลุ่มคนที่หลากหลายได้อย่างมีประสิทธิภาพ</w:t>
      </w:r>
    </w:p>
    <w:p w:rsidR="00302445" w:rsidRDefault="00302445" w:rsidP="00302445">
      <w:pPr>
        <w:mirrorIndents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</w:t>
      </w:r>
      <w:r>
        <w:rPr>
          <w:rFonts w:ascii="TH Niramit AS" w:hAnsi="TH Niramit AS" w:cs="TH Niramit AS"/>
          <w:sz w:val="28"/>
          <w:cs/>
        </w:rPr>
        <w:t>มีความรับผิดชอบ พัฒนาการเรียนรู้ของตนเองและวิชาชีพ อย่างต่อเนื่อง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>มีความรับผิดชอบในการกระทำของตนเอง และรับผิดชอบงานในกลุ่ม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สามารถใช้ความรู้ให้เกิดประโยชน์ในสังคม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๔.๒   วิธีการสอน</w:t>
      </w:r>
    </w:p>
    <w:p w:rsidR="00302445" w:rsidRDefault="00302445" w:rsidP="00302445">
      <w:pPr>
        <w:ind w:left="720"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การมอบหมายงานทั้งกลุ่มและบุคคล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hAnsi="TH Niramit AS" w:cs="TH Niramit AS"/>
          <w:sz w:val="28"/>
          <w:cs/>
        </w:rPr>
        <w:tab/>
        <w:t xml:space="preserve">(๒) นำเสนอรายงานการศึกษาค้นคว้า </w:t>
      </w:r>
    </w:p>
    <w:p w:rsidR="00302445" w:rsidRDefault="00302445" w:rsidP="00302445">
      <w:pPr>
        <w:ind w:left="720" w:firstLine="720"/>
        <w:mirrorIndents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(๓) การจัดการแสดง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  <w:cs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๔.๓    วิธีการประเมินผล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ประเมินจากการศึกษาค้นคว้าและการแสดง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302445" w:rsidRDefault="008D0D17" w:rsidP="00302445">
      <w:pPr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(๑)  </w:t>
      </w:r>
      <w:r w:rsidR="00302445">
        <w:rPr>
          <w:rFonts w:ascii="TH Niramit AS" w:hAnsi="TH Niramit AS" w:cs="TH Niramit AS"/>
          <w:sz w:val="28"/>
          <w:cs/>
        </w:rPr>
        <w:t>สามารถประยุกต์ใช้เทคนิคการวิเคราะห์ในการศึกษาค้นคว้า</w:t>
      </w:r>
    </w:p>
    <w:p w:rsidR="00302445" w:rsidRDefault="00302445" w:rsidP="00302445">
      <w:pPr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 </w:t>
      </w:r>
      <w:r>
        <w:rPr>
          <w:rFonts w:ascii="TH Niramit AS" w:hAnsi="TH Niramit AS" w:cs="TH Niramit AS"/>
          <w:sz w:val="28"/>
          <w:cs/>
        </w:rPr>
        <w:t>มีทักษะการใช้เทคโนโลยีสารสนเทศที่เกี่ยวข้องกับดนตรีอย่างมีประสิทธิภาพ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(๓) </w:t>
      </w:r>
      <w:r>
        <w:rPr>
          <w:rFonts w:ascii="TH Niramit AS" w:hAnsi="TH Niramit AS" w:cs="TH Niramit AS"/>
          <w:sz w:val="28"/>
          <w:cs/>
        </w:rPr>
        <w:t>สามารถเลือกใช้รูปแบบของการสื่อสาร ในการนำเสนอผลงานทางดนตรีได้อย่างเหมาะสม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สามารถวิเคราะห์และแก้ปัญหาโดยใช้เทคโนโลยีสารสนเทศ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๕.๒   วิธีการสอน</w:t>
      </w:r>
    </w:p>
    <w:p w:rsidR="00302445" w:rsidRDefault="00302445" w:rsidP="00302445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(๑) การศึกษาค้นคว้าด้วยตนเองจาก</w:t>
      </w:r>
      <w:proofErr w:type="spellStart"/>
      <w:r>
        <w:rPr>
          <w:rFonts w:ascii="TH Niramit AS" w:hAnsi="TH Niramit AS" w:cs="TH Niramit AS" w:hint="cs"/>
          <w:sz w:val="28"/>
          <w:cs/>
        </w:rPr>
        <w:t>เวปไซต์</w:t>
      </w:r>
      <w:proofErr w:type="spellEnd"/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 xml:space="preserve">E-Learning </w:t>
      </w:r>
      <w:r>
        <w:rPr>
          <w:rFonts w:ascii="TH Niramit AS" w:hAnsi="TH Niramit AS" w:cs="TH Niramit AS" w:hint="cs"/>
          <w:sz w:val="28"/>
          <w:cs/>
        </w:rPr>
        <w:t>และทำรายงานโดยมีการอ้างอิงแหล่งข้อมูลที่น่าเชื่อถือ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(๒) การนำเสนอผลงานโดยใช้เทคโนโลยีที่เกี่ยวข้องกับผลงาน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  <w:cs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lastRenderedPageBreak/>
        <w:t>๕.๓    วิธีการประเมินผล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(๑) ประเมินจากการจัดทำรายงาน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(๒) ประเมินจากการนำเสนอผลงานโดยใช้ เทคโนโลยีที่เกี่ยวข้องกับดนตรี</w:t>
      </w:r>
    </w:p>
    <w:p w:rsidR="00302445" w:rsidRDefault="00302445" w:rsidP="00302445">
      <w:pPr>
        <w:ind w:left="144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(๓) การมีส่วนร่วมในการอภิปราย วิเคราะห์และแก้ปัญหาต่างๆ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</w:rPr>
        <w:tab/>
      </w:r>
      <w:r>
        <w:rPr>
          <w:rFonts w:ascii="TH Niramit AS" w:eastAsia="BrowalliaNew" w:hAnsi="TH Niramit AS" w:cs="TH Niramit AS" w:hint="cs"/>
          <w:b/>
          <w:bCs/>
          <w:sz w:val="28"/>
          <w:cs/>
        </w:rPr>
        <w:t>๖.๑ ทักษะพิสัย</w:t>
      </w:r>
    </w:p>
    <w:p w:rsidR="00302445" w:rsidRDefault="00302445" w:rsidP="00302445">
      <w:pPr>
        <w:ind w:firstLine="72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มีทักษะในการใช้เครื่องมือทางดนตรีและเสียงร้อง</w:t>
      </w:r>
    </w:p>
    <w:p w:rsidR="00302445" w:rsidRDefault="00302445" w:rsidP="00302445">
      <w:pPr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eastAsia="BrowalliaNew" w:hAnsi="TH Niramit AS" w:cs="TH Niramit AS"/>
          <w:sz w:val="28"/>
          <w:cs/>
        </w:rPr>
        <w:tab/>
        <w:t xml:space="preserve">(๒) </w:t>
      </w:r>
      <w:r>
        <w:rPr>
          <w:rFonts w:ascii="TH Niramit AS" w:hAnsi="TH Niramit AS" w:cs="TH Niramit AS"/>
          <w:sz w:val="28"/>
          <w:cs/>
        </w:rPr>
        <w:t xml:space="preserve"> มีทักษะในการแสดงออกและการสื่อสารต่อหน้าสาธารณชน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(๓)  </w:t>
      </w:r>
      <w:r w:rsidR="00302445">
        <w:rPr>
          <w:rFonts w:ascii="TH Niramit AS" w:hAnsi="TH Niramit AS" w:cs="TH Niramit AS"/>
          <w:sz w:val="28"/>
          <w:cs/>
        </w:rPr>
        <w:t>มีบุคลิกภาพที่ดีและเหมาะสม ในการนำเสนอผลงานดนตรีต่อสาธารณชน</w:t>
      </w:r>
    </w:p>
    <w:p w:rsidR="00302445" w:rsidRDefault="008D0D17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</w:rPr>
        <w:sym w:font="Wingdings 2" w:char="0098"/>
      </w:r>
      <w:r w:rsidR="00302445">
        <w:rPr>
          <w:rFonts w:ascii="TH Niramit AS" w:eastAsia="BrowalliaNew" w:hAnsi="TH Niramit AS" w:cs="TH Niramit AS"/>
          <w:sz w:val="28"/>
          <w:cs/>
        </w:rPr>
        <w:tab/>
        <w:t xml:space="preserve">(๔)  </w:t>
      </w:r>
      <w:r w:rsidR="00302445">
        <w:rPr>
          <w:rFonts w:ascii="TH Niramit AS" w:hAnsi="TH Niramit AS" w:cs="TH Niramit AS"/>
          <w:sz w:val="28"/>
          <w:cs/>
        </w:rPr>
        <w:t>มีทักษะในการนำความรู้ทางทฤษฏีดนตรีมาพัฒนาและนำเสนอผลงาน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๖.๒   วิธีการสอน</w:t>
      </w:r>
    </w:p>
    <w:p w:rsidR="00302445" w:rsidRDefault="00302445" w:rsidP="00302445">
      <w:pPr>
        <w:ind w:left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 xml:space="preserve"> การสาธิต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  <w:cs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z w:val="28"/>
          <w:cs/>
        </w:rPr>
        <w:t>การปฏิบัติ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(๓)  </w:t>
      </w:r>
      <w:r>
        <w:rPr>
          <w:rFonts w:ascii="TH Niramit AS" w:hAnsi="TH Niramit AS" w:cs="TH Niramit AS"/>
          <w:sz w:val="28"/>
          <w:cs/>
        </w:rPr>
        <w:t>การจัดแสดงผลงานต่อหน้าสาธารณชน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(๔)  </w:t>
      </w:r>
      <w:r>
        <w:rPr>
          <w:rFonts w:ascii="TH Niramit AS" w:hAnsi="TH Niramit AS" w:cs="TH Niramit AS"/>
          <w:sz w:val="28"/>
          <w:cs/>
        </w:rPr>
        <w:t>การค้นคว้าวิจัยและสร้างสรรค์ผลงาน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b/>
          <w:bCs/>
          <w:sz w:val="28"/>
          <w:cs/>
        </w:rPr>
        <w:t>๖.๓    วิธีการประเมินผล</w:t>
      </w:r>
    </w:p>
    <w:p w:rsidR="00302445" w:rsidRDefault="00302445" w:rsidP="00302445">
      <w:pPr>
        <w:ind w:left="144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(๑) </w:t>
      </w:r>
      <w:r>
        <w:rPr>
          <w:rFonts w:ascii="TH Niramit AS" w:hAnsi="TH Niramit AS" w:cs="TH Niramit AS"/>
          <w:sz w:val="28"/>
          <w:cs/>
        </w:rPr>
        <w:t>ประเมินจากฝึกทักษะปฏิบัติ</w:t>
      </w:r>
      <w:r>
        <w:rPr>
          <w:rFonts w:ascii="TH Niramit AS" w:hAnsi="TH Niramit AS" w:cs="TH Niramit AS"/>
          <w:sz w:val="28"/>
          <w:cs/>
        </w:rPr>
        <w:br/>
      </w:r>
      <w:r>
        <w:rPr>
          <w:rFonts w:ascii="TH Niramit AS" w:eastAsia="BrowalliaNew" w:hAnsi="TH Niramit AS" w:cs="TH Niramit AS"/>
          <w:sz w:val="28"/>
          <w:cs/>
        </w:rPr>
        <w:t xml:space="preserve">(๒)  </w:t>
      </w:r>
      <w:r>
        <w:rPr>
          <w:rFonts w:ascii="TH Niramit AS" w:hAnsi="TH Niramit AS" w:cs="TH Niramit AS"/>
          <w:sz w:val="28"/>
          <w:cs/>
        </w:rPr>
        <w:t>ประเมินจากการพัฒนาการจัดการแสดงผลงานต่อหน้าสาธารณชน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(๓)  </w:t>
      </w:r>
      <w:r>
        <w:rPr>
          <w:rFonts w:ascii="TH Niramit AS" w:hAnsi="TH Niramit AS" w:cs="TH Niramit AS"/>
          <w:sz w:val="28"/>
          <w:cs/>
        </w:rPr>
        <w:t>ประเมินจากผลงานการศึกษาและสร้างสรรค์ผลงาน</w:t>
      </w:r>
    </w:p>
    <w:p w:rsidR="00302445" w:rsidRDefault="00302445" w:rsidP="00302445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28"/>
        </w:rPr>
      </w:pPr>
      <w:r>
        <w:rPr>
          <w:rFonts w:ascii="TH Niramit AS" w:eastAsia="BrowalliaNew" w:hAnsi="TH Niramit AS" w:cs="TH Niramit AS"/>
          <w:sz w:val="28"/>
          <w:cs/>
        </w:rPr>
        <w:t xml:space="preserve">(๔)  </w:t>
      </w:r>
      <w:r>
        <w:rPr>
          <w:rFonts w:ascii="TH Niramit AS" w:hAnsi="TH Niramit AS" w:cs="TH Niramit AS"/>
          <w:sz w:val="28"/>
          <w:cs/>
        </w:rPr>
        <w:t>ประเมินจากการนำเสนอผลงาน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>
        <w:rPr>
          <w:rFonts w:ascii="TH Niramit AS" w:hAnsi="TH Niramit AS" w:cs="TH Niramit AS"/>
          <w:sz w:val="28"/>
        </w:rPr>
        <w:sym w:font="Wingdings 2" w:char="0098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ความรับผิดชอบหลัก 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>
        <w:rPr>
          <w:rFonts w:ascii="TH Niramit AS" w:hAnsi="TH Niramit AS" w:cs="TH Niramit AS"/>
          <w:sz w:val="28"/>
        </w:rPr>
        <w:sym w:font="Wingdings 2" w:char="009A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ความรับผิดชอบรอง </w:t>
      </w:r>
    </w:p>
    <w:p w:rsidR="00302445" w:rsidRDefault="00302445" w:rsidP="0030244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เว้นว่าง</w:t>
      </w:r>
      <w:r>
        <w:rPr>
          <w:rFonts w:ascii="TH Niramit AS" w:hAnsi="TH Niramit AS" w:cs="TH Niramit AS"/>
          <w:sz w:val="28"/>
          <w:cs/>
        </w:rPr>
        <w:tab/>
        <w:t>หมายถึง</w:t>
      </w:r>
      <w:r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:rsidR="00302445" w:rsidRDefault="00302445" w:rsidP="00302445">
      <w:pPr>
        <w:tabs>
          <w:tab w:val="left" w:pos="5418"/>
        </w:tabs>
        <w:autoSpaceDE w:val="0"/>
        <w:autoSpaceDN w:val="0"/>
        <w:adjustRightInd w:val="0"/>
        <w:spacing w:after="2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ซึ่งจะ</w:t>
      </w:r>
      <w:proofErr w:type="spellStart"/>
      <w:r>
        <w:rPr>
          <w:rFonts w:ascii="TH Niramit AS" w:hAnsi="TH Niramit AS" w:cs="TH Niramit AS"/>
          <w:sz w:val="28"/>
          <w:cs/>
        </w:rPr>
        <w:t>ปรากฎ</w:t>
      </w:r>
      <w:proofErr w:type="spellEnd"/>
      <w:r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Niramit AS" w:hAnsi="TH Niramit AS" w:cs="TH Niramit AS"/>
          <w:sz w:val="28"/>
        </w:rPr>
        <w:t>Curriculum Mapping)</w:t>
      </w:r>
    </w:p>
    <w:p w:rsidR="00302445" w:rsidRDefault="00302445" w:rsidP="0030244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หมวดที่๕แผนการสอนและการประเมินผล</w:t>
      </w:r>
    </w:p>
    <w:p w:rsidR="00302445" w:rsidRDefault="00302445" w:rsidP="00302445">
      <w:pPr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1"/>
        <w:gridCol w:w="851"/>
        <w:gridCol w:w="2977"/>
        <w:gridCol w:w="2410"/>
      </w:tblGrid>
      <w:tr w:rsidR="00302445" w:rsidTr="00302445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ชม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302445" w:rsidTr="00302445">
        <w:trPr>
          <w:trHeight w:val="4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 กิจกรรมการเรียน และแผนการเรียน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บรรยาย  อภิปราย ประชุมกลุ่ม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 w:rsidP="00980DC7">
            <w:pPr>
              <w:ind w:right="-108" w:hanging="18"/>
              <w:rPr>
                <w:rFonts w:ascii="TH Niramit AS" w:hAnsi="TH Niramit AS" w:cs="TH Niramit AS"/>
                <w:spacing w:val="-6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 w:rsidR="00980DC7"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 w:rsidR="00980DC7"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 w:rsidR="00980DC7"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 w:rsidR="00980DC7"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การนำเสนอประเด็นที่สนใจ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02445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อภิปรายนำเสนอ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การพัฒนารูปแบบการนำเสนอผลงานสร้างสรรค์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อภิปราย ศึกษางานที่เกี่ยวข้อง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นำเสนอผลงานครั้งที่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การประชุมเพื่อพิจารณาเค้าโครงผลงาน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  <w:r w:rsidRPr="00302445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 w:rsidP="00302445">
            <w:pPr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 w:rsidP="00302445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รายงานผลครั้งที่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 w:rsidP="003E30CA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รายงานผลครั้งที่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นำเสนอรายบุคคล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 w:rsidP="003E30CA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 w:rsidP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 w:rsidP="00302445">
            <w:pPr>
              <w:ind w:right="-108" w:hanging="18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980DC7">
            <w:pPr>
              <w:ind w:right="-108" w:hanging="1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02445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การพัฒนาเค้าโครงการนำเสนอผลงานสร้างสรรค์กับอาจารย์ที่ปรึกษา (ต่อ)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ศึกษาค้นคว้าด้วยตนเองกับอาจารย์ที่ปรึกษา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980DC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  <w:tr w:rsidR="00302445" w:rsidTr="0030244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สอบและ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ส่งผลงาน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Pr="003E30CA" w:rsidRDefault="00980DC7">
            <w:pPr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  <w:r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ผศ.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 xml:space="preserve">กร </w:t>
            </w:r>
            <w:proofErr w:type="spellStart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สริกข</w:t>
            </w:r>
            <w:proofErr w:type="spellEnd"/>
            <w:r>
              <w:rPr>
                <w:rFonts w:ascii="TH Niramit AS" w:hAnsi="TH Niramit AS" w:cs="TH Niramit AS" w:hint="cs"/>
                <w:spacing w:val="-6"/>
                <w:sz w:val="30"/>
                <w:szCs w:val="30"/>
                <w:cs/>
              </w:rPr>
              <w:t>กานนท์</w:t>
            </w:r>
          </w:p>
        </w:tc>
      </w:tr>
    </w:tbl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แผนการประเมินผลการเรียนรู้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i/>
          <w:iCs/>
          <w:sz w:val="28"/>
        </w:rPr>
        <w:t>(Curriculum Mapping</w:t>
      </w:r>
      <w:r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536"/>
        <w:gridCol w:w="1701"/>
        <w:gridCol w:w="2551"/>
      </w:tblGrid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วิธีการประเมินผลการเรียนรู้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๓.๔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๔.๑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๖.๒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การนำเสนอผลงาน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๖๐ 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๓.๓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การศึกษาค้นคว้า </w:t>
            </w:r>
          </w:p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การน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ำ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เสนอรายงาน </w:t>
            </w:r>
          </w:p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การส่งงานตามที่มอบหมาย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๑๓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๓๐ 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302445" w:rsidTr="003024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๒.๒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๓.๓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๓.๔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การเข้าชั้นเรียน </w:t>
            </w:r>
          </w:p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๑๐ 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02445" w:rsidRDefault="00302445" w:rsidP="0030244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ตำราและเอกสารหลัก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(๑) ศันสนีย์ จะ</w:t>
      </w:r>
      <w:proofErr w:type="spellStart"/>
      <w:r>
        <w:rPr>
          <w:rFonts w:ascii="TH Niramit AS" w:hAnsi="TH Niramit AS" w:cs="TH Niramit AS"/>
          <w:sz w:val="28"/>
          <w:szCs w:val="28"/>
          <w:cs/>
        </w:rPr>
        <w:t>สุวรรณ์</w:t>
      </w:r>
      <w:proofErr w:type="spellEnd"/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๒๕๔๗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เอกสารประกอบการสอนวิชาหลักการเขียนรายงานดนตรีนิพนธ์</w:t>
      </w:r>
      <w:r>
        <w:rPr>
          <w:rFonts w:ascii="TH Niramit AS" w:hAnsi="TH Niramit AS" w:cs="TH Niramit AS"/>
          <w:b/>
          <w:bCs/>
          <w:sz w:val="28"/>
          <w:szCs w:val="28"/>
        </w:rPr>
        <w:t xml:space="preserve">. </w:t>
      </w:r>
    </w:p>
    <w:p w:rsidR="00302445" w:rsidRDefault="00302445" w:rsidP="00302445">
      <w:pPr>
        <w:pStyle w:val="Defaul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กรุงเทพฯ</w:t>
      </w:r>
      <w:r>
        <w:rPr>
          <w:rFonts w:ascii="TH Niramit AS" w:hAnsi="TH Niramit AS" w:cs="TH Niramit AS"/>
          <w:sz w:val="28"/>
          <w:szCs w:val="28"/>
        </w:rPr>
        <w:t xml:space="preserve"> : </w:t>
      </w:r>
      <w:r>
        <w:rPr>
          <w:rFonts w:ascii="TH Niramit AS" w:hAnsi="TH Niramit AS" w:cs="TH Niramit AS" w:hint="cs"/>
          <w:sz w:val="28"/>
          <w:szCs w:val="28"/>
          <w:cs/>
        </w:rPr>
        <w:t>มหาวิทยาลัยราช</w:t>
      </w:r>
      <w:proofErr w:type="spellStart"/>
      <w:r>
        <w:rPr>
          <w:rFonts w:ascii="TH Niramit AS" w:hAnsi="TH Niramit AS" w:cs="TH Niramit AS" w:hint="cs"/>
          <w:sz w:val="28"/>
          <w:szCs w:val="28"/>
          <w:cs/>
        </w:rPr>
        <w:t>ภัฏ</w:t>
      </w:r>
      <w:proofErr w:type="spellEnd"/>
      <w:r>
        <w:rPr>
          <w:rFonts w:ascii="TH Niramit AS" w:hAnsi="TH Niramit AS" w:cs="TH Niramit AS" w:hint="cs"/>
          <w:sz w:val="28"/>
          <w:szCs w:val="28"/>
          <w:cs/>
        </w:rPr>
        <w:t>สวน</w:t>
      </w:r>
      <w:proofErr w:type="spellStart"/>
      <w:r>
        <w:rPr>
          <w:rFonts w:ascii="TH Niramit AS" w:hAnsi="TH Niramit AS" w:cs="TH Niramit AS" w:hint="cs"/>
          <w:sz w:val="28"/>
          <w:szCs w:val="28"/>
          <w:cs/>
        </w:rPr>
        <w:t>สุนัน</w:t>
      </w:r>
      <w:proofErr w:type="spellEnd"/>
      <w:r>
        <w:rPr>
          <w:rFonts w:ascii="TH Niramit AS" w:hAnsi="TH Niramit AS" w:cs="TH Niramit AS" w:hint="cs"/>
          <w:sz w:val="28"/>
          <w:szCs w:val="28"/>
          <w:cs/>
        </w:rPr>
        <w:t>ทา</w:t>
      </w:r>
      <w:r>
        <w:rPr>
          <w:rFonts w:ascii="TH Niramit AS" w:hAnsi="TH Niramit AS" w:cs="TH Niramit AS"/>
          <w:sz w:val="28"/>
          <w:szCs w:val="28"/>
        </w:rPr>
        <w:t xml:space="preserve">. </w:t>
      </w:r>
    </w:p>
    <w:p w:rsidR="00302445" w:rsidRDefault="00302445" w:rsidP="00302445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(๒) บุญธรรม กิจปริดาบริสุทธิ์</w:t>
      </w:r>
      <w:r>
        <w:rPr>
          <w:rFonts w:ascii="TH Niramit AS" w:hAnsi="TH Niramit AS" w:cs="TH Niramit AS"/>
          <w:sz w:val="28"/>
        </w:rPr>
        <w:t xml:space="preserve">, </w:t>
      </w:r>
      <w:r>
        <w:rPr>
          <w:rFonts w:ascii="TH Niramit AS" w:hAnsi="TH Niramit AS" w:cs="TH Niramit AS" w:hint="cs"/>
          <w:sz w:val="28"/>
          <w:cs/>
        </w:rPr>
        <w:t>๒๕๔๖</w:t>
      </w:r>
      <w:r>
        <w:rPr>
          <w:rFonts w:ascii="TH Niramit AS" w:hAnsi="TH Niramit AS" w:cs="TH Niramit AS"/>
          <w:sz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cs/>
        </w:rPr>
        <w:t>ระเบียบวิธีวิจัย</w:t>
      </w:r>
      <w:r>
        <w:rPr>
          <w:rFonts w:ascii="TH Niramit AS" w:hAnsi="TH Niramit AS" w:cs="TH Niramit AS"/>
          <w:b/>
          <w:bCs/>
          <w:sz w:val="28"/>
        </w:rPr>
        <w:t>.</w:t>
      </w:r>
      <w:r>
        <w:rPr>
          <w:rFonts w:ascii="TH Niramit AS" w:hAnsi="TH Niramit AS" w:cs="TH Niramit AS" w:hint="cs"/>
          <w:sz w:val="28"/>
          <w:cs/>
        </w:rPr>
        <w:t>กรุงเทพฯ</w:t>
      </w:r>
      <w:r>
        <w:rPr>
          <w:rFonts w:ascii="TH Niramit AS" w:hAnsi="TH Niramit AS" w:cs="TH Niramit AS"/>
          <w:sz w:val="28"/>
        </w:rPr>
        <w:t>:</w:t>
      </w:r>
      <w:r>
        <w:rPr>
          <w:rFonts w:ascii="TH Niramit AS" w:hAnsi="TH Niramit AS" w:cs="TH Niramit AS" w:hint="cs"/>
          <w:sz w:val="28"/>
          <w:cs/>
        </w:rPr>
        <w:t>ไทยวัฒนาพานิช</w:t>
      </w:r>
      <w:r>
        <w:rPr>
          <w:rFonts w:ascii="TH Niramit AS" w:hAnsi="TH Niramit AS" w:cs="TH Niramit AS"/>
          <w:b/>
          <w:bCs/>
          <w:sz w:val="28"/>
        </w:rPr>
        <w:t xml:space="preserve">. 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(๓) บุญธรรม กิจปริดาบริสุทธิ์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๒๕๔๒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เท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คนิคการสร้างเครื่องมือรวบรวมข้อมูลสาหรับการวิจัย</w:t>
      </w:r>
      <w:r>
        <w:rPr>
          <w:rFonts w:ascii="TH Niramit AS" w:hAnsi="TH Niramit AS" w:cs="TH Niramit AS"/>
          <w:b/>
          <w:bCs/>
          <w:sz w:val="28"/>
          <w:szCs w:val="28"/>
        </w:rPr>
        <w:t xml:space="preserve">. </w:t>
      </w:r>
      <w:r>
        <w:rPr>
          <w:rFonts w:ascii="TH Niramit AS" w:hAnsi="TH Niramit AS" w:cs="TH Niramit AS" w:hint="cs"/>
          <w:sz w:val="28"/>
          <w:szCs w:val="28"/>
          <w:cs/>
        </w:rPr>
        <w:t>กรุงเทพฯ</w:t>
      </w:r>
      <w:r>
        <w:rPr>
          <w:rFonts w:ascii="TH Niramit AS" w:hAnsi="TH Niramit AS" w:cs="TH Niramit AS"/>
          <w:sz w:val="28"/>
          <w:szCs w:val="28"/>
        </w:rPr>
        <w:t>:</w:t>
      </w:r>
      <w:r>
        <w:rPr>
          <w:rFonts w:ascii="TH Niramit AS" w:hAnsi="TH Niramit AS" w:cs="TH Niramit AS" w:hint="cs"/>
          <w:sz w:val="28"/>
          <w:szCs w:val="28"/>
          <w:cs/>
        </w:rPr>
        <w:t>เจริญดีการพิมพ์</w:t>
      </w:r>
      <w:r>
        <w:rPr>
          <w:rFonts w:ascii="TH Niramit AS" w:hAnsi="TH Niramit AS" w:cs="TH Niramit AS"/>
          <w:sz w:val="28"/>
          <w:szCs w:val="28"/>
        </w:rPr>
        <w:t xml:space="preserve">. </w:t>
      </w:r>
    </w:p>
    <w:p w:rsidR="00302445" w:rsidRDefault="00302445" w:rsidP="00302445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(๔) บุญธรรม กิจปริดาบริสุทธิ์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sz w:val="28"/>
          <w:szCs w:val="28"/>
          <w:cs/>
        </w:rPr>
        <w:t>๒๕๔๓</w:t>
      </w:r>
      <w:r>
        <w:rPr>
          <w:rFonts w:ascii="TH Niramit AS" w:hAnsi="TH Niramit AS" w:cs="TH Niramit AS"/>
          <w:sz w:val="28"/>
          <w:szCs w:val="28"/>
        </w:rPr>
        <w:t xml:space="preserve">, 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การวิจัย การวัดและการประเมินผล</w:t>
      </w:r>
      <w:r>
        <w:rPr>
          <w:rFonts w:ascii="TH Niramit AS" w:hAnsi="TH Niramit AS" w:cs="TH Niramit AS"/>
          <w:b/>
          <w:bCs/>
          <w:sz w:val="28"/>
          <w:szCs w:val="28"/>
        </w:rPr>
        <w:t xml:space="preserve">. </w:t>
      </w:r>
      <w:r>
        <w:rPr>
          <w:rFonts w:ascii="TH Niramit AS" w:hAnsi="TH Niramit AS" w:cs="TH Niramit AS" w:hint="cs"/>
          <w:sz w:val="28"/>
          <w:szCs w:val="28"/>
          <w:cs/>
        </w:rPr>
        <w:t>กรุงเทพฯ</w:t>
      </w:r>
      <w:r>
        <w:rPr>
          <w:rFonts w:ascii="TH Niramit AS" w:hAnsi="TH Niramit AS" w:cs="TH Niramit AS"/>
          <w:sz w:val="28"/>
          <w:szCs w:val="28"/>
        </w:rPr>
        <w:t xml:space="preserve"> : </w:t>
      </w:r>
      <w:r>
        <w:rPr>
          <w:rFonts w:ascii="TH Niramit AS" w:hAnsi="TH Niramit AS" w:cs="TH Niramit AS" w:hint="cs"/>
          <w:sz w:val="28"/>
          <w:szCs w:val="28"/>
          <w:cs/>
        </w:rPr>
        <w:t>โรงพิมพ์ศรีอนันต์</w:t>
      </w:r>
      <w:r>
        <w:rPr>
          <w:rFonts w:ascii="TH Niramit AS" w:hAnsi="TH Niramit AS" w:cs="TH Niramit AS"/>
          <w:sz w:val="28"/>
          <w:szCs w:val="28"/>
        </w:rPr>
        <w:t xml:space="preserve">. </w:t>
      </w:r>
    </w:p>
    <w:p w:rsidR="00302445" w:rsidRDefault="00302445" w:rsidP="00302445">
      <w:pPr>
        <w:autoSpaceDE w:val="0"/>
        <w:autoSpaceDN w:val="0"/>
        <w:adjustRightInd w:val="0"/>
        <w:spacing w:after="240"/>
        <w:ind w:firstLine="720"/>
        <w:rPr>
          <w:rFonts w:ascii="TH Niramit AS" w:eastAsia="BrowalliaNew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เว็บไซด์ ที่เกี่ยวกับหัวข้อในประมวลรายวิชา เช่น</w:t>
      </w:r>
      <w:r>
        <w:rPr>
          <w:rFonts w:ascii="TH Niramit AS" w:hAnsi="TH Niramit AS" w:cs="TH Niramit AS"/>
          <w:sz w:val="28"/>
        </w:rPr>
        <w:t xml:space="preserve"> </w:t>
      </w:r>
      <w:proofErr w:type="spellStart"/>
      <w:r>
        <w:rPr>
          <w:rFonts w:ascii="TH Niramit AS" w:hAnsi="TH Niramit AS" w:cs="TH Niramit AS"/>
          <w:sz w:val="28"/>
        </w:rPr>
        <w:t>wikipedia</w:t>
      </w:r>
      <w:proofErr w:type="spellEnd"/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คำอธิบายศัพท์ </w:t>
      </w:r>
    </w:p>
    <w:p w:rsidR="00302445" w:rsidRDefault="00302445" w:rsidP="003E30CA">
      <w:pPr>
        <w:autoSpaceDE w:val="0"/>
        <w:autoSpaceDN w:val="0"/>
        <w:adjustRightInd w:val="0"/>
        <w:spacing w:after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eastAsia="BrowalliaNew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การสนทนากลุ่มระหว่างผู้สอนและผู้เรียน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การสังเกตจากพฤติกรรมของผู้เรียน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แบบประเมินผู้สอน และแบบประเมินรายวิชา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lastRenderedPageBreak/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ข้อเสนอแนะผ่านช่องทางการสื่อสารที่อาจารย์ผู้สอนจัดทาขึ้น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ในการเก็บข้อมูลเพื่อประเมินการสอน ได้มีกลยุทธ์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ผลการสอบ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การทวนสอบผลประเมินการเรียนรู้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การปรับปรุงการสอน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หลังจากผลการประเมินการสอนในข้อ</w:t>
      </w:r>
      <w:r>
        <w:rPr>
          <w:rFonts w:ascii="TH Niramit AS" w:hAnsi="TH Niramit AS" w:cs="TH Niramit AS"/>
          <w:sz w:val="32"/>
          <w:szCs w:val="32"/>
        </w:rPr>
        <w:t xml:space="preserve"> 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มีการปรับปรุงการสอน โดยการหาข้อมูลเพิ่มเติมเพื่อปรับปรุงการสอน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สัมมนาการจัดการเรียนการสอน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การวิจัยในและนอกชั้นเรียน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สัมภาษณ์ผู้เชี่ยวชาญเพื่อหาข้อเสนอแนะ </w:t>
      </w:r>
    </w:p>
    <w:p w:rsidR="00302445" w:rsidRDefault="00302445" w:rsidP="00302445">
      <w:pPr>
        <w:tabs>
          <w:tab w:val="left" w:pos="284"/>
        </w:tabs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302445" w:rsidRDefault="00302445" w:rsidP="0030244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จากผลการประเมิน และผลสอบสัมฤทธิ์ผลรายวิชา ได้มีการทวนสอบผลสัมฤทธิ์ ดังนี้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ให้นักศึกษาแสดงผลงานในโอกาสต่างๆที่ได้รับการติดต่อจากภายนอก และให้ผู้ติดต่อเป็นผู้ประเมินผลสัมฤทธิ์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- นำข้อเสนอที่ได้มาทบทวนและปรับปรุงกระบวนการเรียนการสอน</w:t>
      </w:r>
    </w:p>
    <w:p w:rsidR="00302445" w:rsidRDefault="00302445" w:rsidP="00302445">
      <w:pPr>
        <w:tabs>
          <w:tab w:val="left" w:pos="284"/>
        </w:tabs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302445" w:rsidRDefault="00302445" w:rsidP="00302445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302445" w:rsidRDefault="00302445" w:rsidP="00302445">
      <w:pPr>
        <w:pStyle w:val="Default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 xml:space="preserve">จากผลการประเมิน และผลสอบสัมฤทธิ์ผลรายวิชา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</w:t>
      </w:r>
    </w:p>
    <w:p w:rsidR="00302445" w:rsidRDefault="00302445" w:rsidP="00302445">
      <w:pPr>
        <w:pStyle w:val="Default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>ปรับปรุงรายวิชาทุก</w:t>
      </w:r>
      <w:r>
        <w:rPr>
          <w:rFonts w:ascii="TH Niramit AS" w:hAnsi="TH Niramit AS" w:cs="TH Niramit AS"/>
          <w:sz w:val="28"/>
          <w:szCs w:val="28"/>
        </w:rPr>
        <w:t xml:space="preserve"> 3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ปี หรือตามข้อเสนอแนะและผลการประเมิน </w:t>
      </w:r>
    </w:p>
    <w:p w:rsidR="003E30CA" w:rsidRDefault="00302445" w:rsidP="003E30CA">
      <w:pPr>
        <w:pStyle w:val="Defaul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28"/>
          <w:szCs w:val="28"/>
        </w:rPr>
        <w:t xml:space="preserve">- </w:t>
      </w:r>
      <w:r>
        <w:rPr>
          <w:rFonts w:ascii="TH Niramit AS" w:hAnsi="TH Niramit AS" w:cs="TH Niramit AS"/>
          <w:sz w:val="28"/>
          <w:szCs w:val="28"/>
          <w:cs/>
        </w:rPr>
        <w:t xml:space="preserve">เชิญวิทยากรจากภายนอก เพื่อให้นักศึกษามีมุมมองในเรื่องดนตรีที่หลากหลาย </w:t>
      </w:r>
    </w:p>
    <w:p w:rsidR="00302445" w:rsidRDefault="00302445" w:rsidP="003E30CA">
      <w:pPr>
        <w:pStyle w:val="Default"/>
        <w:ind w:firstLine="72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มคอ.</w:t>
      </w:r>
      <w:proofErr w:type="spellEnd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๒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9"/>
        <w:gridCol w:w="484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02445" w:rsidTr="00302445"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302445" w:rsidTr="00302445"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5" w:rsidRDefault="00302445">
            <w:pPr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</w:tc>
        <w:tc>
          <w:tcPr>
            <w:tcW w:w="11661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9"/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302445" w:rsidTr="00302445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หมวดวิชาเฉพาะด้าน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302445" w:rsidTr="00302445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MUS3906</w:t>
            </w:r>
          </w:p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302445" w:rsidRDefault="0030244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C00000"/>
                <w:sz w:val="28"/>
              </w:rPr>
            </w:pPr>
            <w:r>
              <w:rPr>
                <w:rFonts w:ascii="TH Niramit AS" w:eastAsia="BrowalliaNew-Bold" w:hAnsi="TH Niramit AS" w:cs="TH Niramit AS"/>
                <w:sz w:val="28"/>
                <w:cs/>
              </w:rPr>
              <w:t>การนำเสนอผลงานสร้างสรรค์ทางดนตรี</w:t>
            </w:r>
          </w:p>
          <w:p w:rsidR="00302445" w:rsidRDefault="00980DC7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Music Presentation </w:t>
            </w:r>
          </w:p>
          <w:p w:rsidR="00302445" w:rsidRDefault="0030244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302445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2445" w:rsidRDefault="008D0D17">
            <w:pPr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0098"/>
            </w:r>
            <w:bookmarkStart w:id="0" w:name="_GoBack"/>
            <w:bookmarkEnd w:id="0"/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59" w:rsidRDefault="00027559">
      <w:r>
        <w:separator/>
      </w:r>
    </w:p>
  </w:endnote>
  <w:endnote w:type="continuationSeparator" w:id="0">
    <w:p w:rsidR="00027559" w:rsidRDefault="0002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086209" w:rsidRPr="008E06C4" w:rsidRDefault="00086209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027B34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027B34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80DC7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="00027B34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086209" w:rsidRDefault="00086209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...</w:t>
    </w:r>
    <w:r w:rsidR="00864FDF">
      <w:rPr>
        <w:rFonts w:ascii="TH Niramit AS" w:hAnsi="TH Niramit AS" w:cs="TH Niramit AS"/>
        <w:sz w:val="26"/>
        <w:szCs w:val="26"/>
      </w:rPr>
      <w:t>MUS3</w:t>
    </w:r>
    <w:r w:rsidR="00B851BD">
      <w:rPr>
        <w:rFonts w:ascii="TH Niramit AS" w:hAnsi="TH Niramit AS" w:cs="TH Niramit AS"/>
        <w:sz w:val="26"/>
        <w:szCs w:val="26"/>
      </w:rPr>
      <w:t>90</w:t>
    </w:r>
    <w:r w:rsidR="00864FDF">
      <w:rPr>
        <w:rFonts w:ascii="TH Niramit AS" w:hAnsi="TH Niramit AS" w:cs="TH Niramit AS"/>
        <w:sz w:val="26"/>
        <w:szCs w:val="26"/>
      </w:rPr>
      <w:t>6</w:t>
    </w:r>
    <w:r w:rsidR="00B851BD">
      <w:rPr>
        <w:rFonts w:ascii="TH Niramit AS" w:hAnsi="TH Niramit AS" w:cs="TH Niramit AS"/>
        <w:sz w:val="26"/>
        <w:szCs w:val="26"/>
      </w:rPr>
      <w:t>…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.......ดนตรี.... คณะ/วิทยาลัย..........ศิลปกรรมศาสตร์......................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Content>
      <w:p w:rsidR="00086209" w:rsidRDefault="00086209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027B34">
          <w:fldChar w:fldCharType="begin"/>
        </w:r>
        <w:r w:rsidR="00434F43">
          <w:instrText xml:space="preserve"> PAGE   \* MERGEFORMAT </w:instrText>
        </w:r>
        <w:r w:rsidR="00027B34">
          <w:fldChar w:fldCharType="separate"/>
        </w:r>
        <w:r w:rsidR="00980DC7">
          <w:rPr>
            <w:noProof/>
            <w:cs/>
          </w:rPr>
          <w:t>๙</w:t>
        </w:r>
        <w:r w:rsidR="00027B34">
          <w:rPr>
            <w:noProof/>
          </w:rPr>
          <w:fldChar w:fldCharType="end"/>
        </w:r>
      </w:p>
    </w:sdtContent>
  </w:sdt>
  <w:p w:rsidR="00B851BD" w:rsidRDefault="00086209" w:rsidP="00B851BD">
    <w:pPr>
      <w:pStyle w:val="a8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B851BD">
      <w:rPr>
        <w:rFonts w:ascii="TH Niramit AS" w:hAnsi="TH Niramit AS" w:cs="TH Niramit AS" w:hint="cs"/>
        <w:sz w:val="26"/>
        <w:szCs w:val="26"/>
        <w:cs/>
      </w:rPr>
      <w:t>รายวิชา ...</w:t>
    </w:r>
    <w:r w:rsidR="00302445">
      <w:rPr>
        <w:rFonts w:ascii="TH Niramit AS" w:hAnsi="TH Niramit AS" w:cs="TH Niramit AS"/>
        <w:sz w:val="26"/>
        <w:szCs w:val="26"/>
      </w:rPr>
      <w:t>MUS3906</w:t>
    </w:r>
    <w:r w:rsidR="00B851BD">
      <w:rPr>
        <w:rFonts w:ascii="TH Niramit AS" w:hAnsi="TH Niramit AS" w:cs="TH Niramit AS"/>
        <w:sz w:val="26"/>
        <w:szCs w:val="26"/>
      </w:rPr>
      <w:t>…</w:t>
    </w:r>
    <w:r w:rsidR="00B851BD">
      <w:rPr>
        <w:rFonts w:ascii="TH Niramit AS" w:hAnsi="TH Niramit AS" w:cs="TH Niramit AS" w:hint="cs"/>
        <w:sz w:val="26"/>
        <w:szCs w:val="26"/>
        <w:cs/>
      </w:rPr>
      <w:t xml:space="preserve"> สาขาวิชา .......ดนตรี.... คณะ/วิทยาลัย..........ศิลปกรรมศาสตร์...................... มหาวิทยาลัยราช</w:t>
    </w:r>
    <w:proofErr w:type="spellStart"/>
    <w:r w:rsidR="00B851BD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="00B851BD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="00B851BD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="00B851BD">
      <w:rPr>
        <w:rFonts w:ascii="TH Niramit AS" w:hAnsi="TH Niramit AS" w:cs="TH Niramit AS" w:hint="cs"/>
        <w:sz w:val="26"/>
        <w:szCs w:val="26"/>
        <w:cs/>
      </w:rPr>
      <w:t>ทา</w:t>
    </w:r>
  </w:p>
  <w:p w:rsidR="00086209" w:rsidRPr="00767756" w:rsidRDefault="00086209" w:rsidP="00B851BD">
    <w:pPr>
      <w:pStyle w:val="a8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59" w:rsidRDefault="00027559">
      <w:r>
        <w:separator/>
      </w:r>
    </w:p>
  </w:footnote>
  <w:footnote w:type="continuationSeparator" w:id="0">
    <w:p w:rsidR="00027559" w:rsidRDefault="0002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09" w:rsidRDefault="00027B34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209"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086209" w:rsidRDefault="00086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09" w:rsidRDefault="00086209" w:rsidP="0069712A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มคอ.</w:t>
    </w:r>
    <w:proofErr w:type="spellEnd"/>
    <w:r w:rsidRPr="0069712A">
      <w:rPr>
        <w:rFonts w:ascii="TH Niramit AS" w:hAnsi="TH Niramit AS" w:cs="TH Niramit AS"/>
        <w:cs/>
      </w:rPr>
      <w:t xml:space="preserve"> ๓</w:t>
    </w:r>
  </w:p>
  <w:p w:rsidR="00086209" w:rsidRPr="00875D21" w:rsidRDefault="00086209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09" w:rsidRDefault="00086209" w:rsidP="00875D21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มคอ.</w:t>
    </w:r>
    <w:proofErr w:type="spellEnd"/>
    <w:r w:rsidRPr="0069712A">
      <w:rPr>
        <w:rFonts w:ascii="TH Niramit AS" w:hAnsi="TH Niramit AS" w:cs="TH Niramit AS"/>
        <w:cs/>
      </w:rPr>
      <w:t xml:space="preserve"> ๓</w:t>
    </w:r>
  </w:p>
  <w:p w:rsidR="00086209" w:rsidRPr="00875D21" w:rsidRDefault="00086209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B851BD"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086209" w:rsidRDefault="000862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632A9"/>
    <w:rsid w:val="000013E7"/>
    <w:rsid w:val="00027559"/>
    <w:rsid w:val="00027B34"/>
    <w:rsid w:val="000534DE"/>
    <w:rsid w:val="000569D9"/>
    <w:rsid w:val="00086209"/>
    <w:rsid w:val="00092AC9"/>
    <w:rsid w:val="000B053B"/>
    <w:rsid w:val="000B0952"/>
    <w:rsid w:val="000B39C2"/>
    <w:rsid w:val="000D22F8"/>
    <w:rsid w:val="000E3C5D"/>
    <w:rsid w:val="000F5FBE"/>
    <w:rsid w:val="00152233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445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30CA"/>
    <w:rsid w:val="003E605F"/>
    <w:rsid w:val="00402790"/>
    <w:rsid w:val="00415D7A"/>
    <w:rsid w:val="00417365"/>
    <w:rsid w:val="004206FD"/>
    <w:rsid w:val="00423BC2"/>
    <w:rsid w:val="004266C5"/>
    <w:rsid w:val="00431017"/>
    <w:rsid w:val="00431C96"/>
    <w:rsid w:val="00434F43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658B"/>
    <w:rsid w:val="00686ADB"/>
    <w:rsid w:val="00693DDD"/>
    <w:rsid w:val="0069712A"/>
    <w:rsid w:val="006A4FE4"/>
    <w:rsid w:val="006B347C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4FDF"/>
    <w:rsid w:val="00867602"/>
    <w:rsid w:val="008747C0"/>
    <w:rsid w:val="00875D21"/>
    <w:rsid w:val="008A10A0"/>
    <w:rsid w:val="008A4B4D"/>
    <w:rsid w:val="008A7A9A"/>
    <w:rsid w:val="008B5DA1"/>
    <w:rsid w:val="008D0D17"/>
    <w:rsid w:val="008D4B1C"/>
    <w:rsid w:val="008E06C4"/>
    <w:rsid w:val="008E1831"/>
    <w:rsid w:val="008E2622"/>
    <w:rsid w:val="008E454E"/>
    <w:rsid w:val="008F5CB6"/>
    <w:rsid w:val="00915AB5"/>
    <w:rsid w:val="00921B2F"/>
    <w:rsid w:val="009233E0"/>
    <w:rsid w:val="00945493"/>
    <w:rsid w:val="00947B24"/>
    <w:rsid w:val="009506E5"/>
    <w:rsid w:val="00955DF5"/>
    <w:rsid w:val="00960A1C"/>
    <w:rsid w:val="009714BD"/>
    <w:rsid w:val="0097531C"/>
    <w:rsid w:val="00980DC7"/>
    <w:rsid w:val="00987F58"/>
    <w:rsid w:val="009A76DB"/>
    <w:rsid w:val="009E41B1"/>
    <w:rsid w:val="00A0473D"/>
    <w:rsid w:val="00A07643"/>
    <w:rsid w:val="00A15363"/>
    <w:rsid w:val="00A2248E"/>
    <w:rsid w:val="00A33F85"/>
    <w:rsid w:val="00A36EF6"/>
    <w:rsid w:val="00A46261"/>
    <w:rsid w:val="00A47E33"/>
    <w:rsid w:val="00A53061"/>
    <w:rsid w:val="00A563A7"/>
    <w:rsid w:val="00A60AC4"/>
    <w:rsid w:val="00A61738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851BD"/>
    <w:rsid w:val="00BA41CE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660AF"/>
    <w:rsid w:val="00D728B1"/>
    <w:rsid w:val="00D74BD8"/>
    <w:rsid w:val="00DA2058"/>
    <w:rsid w:val="00DC5917"/>
    <w:rsid w:val="00DF4D87"/>
    <w:rsid w:val="00E078B5"/>
    <w:rsid w:val="00E07C48"/>
    <w:rsid w:val="00E11C07"/>
    <w:rsid w:val="00E154E3"/>
    <w:rsid w:val="00E2554C"/>
    <w:rsid w:val="00E3755A"/>
    <w:rsid w:val="00E4350D"/>
    <w:rsid w:val="00E5583E"/>
    <w:rsid w:val="00E66A6E"/>
    <w:rsid w:val="00E7043C"/>
    <w:rsid w:val="00E72CD9"/>
    <w:rsid w:val="00E820E6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customStyle="1" w:styleId="Default">
    <w:name w:val="Default"/>
    <w:rsid w:val="0030244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MusicSt</cp:lastModifiedBy>
  <cp:revision>2</cp:revision>
  <cp:lastPrinted>2015-08-07T07:45:00Z</cp:lastPrinted>
  <dcterms:created xsi:type="dcterms:W3CDTF">2022-09-23T02:01:00Z</dcterms:created>
  <dcterms:modified xsi:type="dcterms:W3CDTF">2022-09-23T02:01:00Z</dcterms:modified>
</cp:coreProperties>
</file>