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284B" w14:textId="6604A4CB" w:rsidR="00CD3FC3" w:rsidRPr="005656F2" w:rsidRDefault="003B6F53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7D2FD" wp14:editId="596A81D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361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1E6C" w14:textId="77777777" w:rsidR="003B585D" w:rsidRDefault="003B585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4308B91" wp14:editId="5566FA0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A7D2F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07.8pt;margin-top:-43.55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" strokecolor="white">
                <v:textbox style="mso-fit-shape-to-text:t">
                  <w:txbxContent>
                    <w:p w14:paraId="2AAB1E6C" w14:textId="77777777" w:rsidR="003B585D" w:rsidRDefault="003B585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4308B91" wp14:editId="5566FA0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A8AAB4" w14:textId="77777777" w:rsidR="00CD3FC3" w:rsidRPr="005656F2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A96C9F" w14:textId="77777777" w:rsidR="005E4121" w:rsidRPr="005D7B8B" w:rsidRDefault="005E4121" w:rsidP="00BE51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D7B8B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รายละเอียดของรายวิชา</w:t>
      </w:r>
      <w:r w:rsidR="00CD3FC3" w:rsidRPr="005D7B8B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CD3FC3" w:rsidRPr="005D7B8B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D3FC3" w:rsidRPr="005D7B8B">
        <w:rPr>
          <w:rFonts w:ascii="TH SarabunPSK" w:hAnsi="TH SarabunPSK" w:cs="TH SarabunPSK" w:hint="cs"/>
          <w:b/>
          <w:bCs/>
          <w:sz w:val="36"/>
          <w:szCs w:val="36"/>
        </w:rPr>
        <w:t>Course Specification</w:t>
      </w:r>
      <w:r w:rsidR="00CD3FC3" w:rsidRPr="005D7B8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8B8D034" w14:textId="77777777" w:rsidR="004A3223" w:rsidRPr="005D7B8B" w:rsidRDefault="004A322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รหัสวิชา 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>PAI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๒๔๐๑ รายวิชา การบริหารจัดการทางทัศนศิลป์ </w:t>
      </w:r>
    </w:p>
    <w:p w14:paraId="55181675" w14:textId="77777777" w:rsidR="005518C2" w:rsidRPr="005D7B8B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สาขาวิชา</w:t>
      </w:r>
      <w:r w:rsidR="00966579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จิตรกรรม </w:t>
      </w:r>
      <w:r w:rsidR="00CD3FC3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คณะ</w:t>
      </w:r>
      <w:r w:rsidR="00CD3FC3" w:rsidRPr="005D7B8B">
        <w:rPr>
          <w:rFonts w:ascii="TH SarabunPSK" w:eastAsia="BrowalliaNew-Bold" w:hAnsi="TH SarabunPSK" w:cs="TH SarabunPSK" w:hint="cs"/>
          <w:b/>
          <w:bCs/>
          <w:sz w:val="28"/>
        </w:rPr>
        <w:t>/</w:t>
      </w:r>
      <w:r w:rsidR="00860CD7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วิทยาลัย</w:t>
      </w:r>
      <w:r w:rsidR="00966579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ศิลปกรรมศาสตร์  </w:t>
      </w:r>
      <w:r w:rsidR="00CD3FC3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มหาวิทยาลัยราชภัฏสวนสุนันทา</w:t>
      </w:r>
    </w:p>
    <w:p w14:paraId="18226FDB" w14:textId="7677BDD7" w:rsidR="00CD3FC3" w:rsidRPr="005D7B8B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ภาคการศึกษา</w:t>
      </w:r>
      <w:r w:rsidR="00D20BF5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๒</w:t>
      </w:r>
      <w:r w:rsidR="00966579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ปีการศึกษา</w:t>
      </w:r>
      <w:r w:rsidR="003B6F53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๒๕๖</w:t>
      </w:r>
      <w:r w:rsidR="00840CA3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๕</w:t>
      </w:r>
    </w:p>
    <w:p w14:paraId="7C29E6DE" w14:textId="77777777" w:rsidR="003A49FD" w:rsidRPr="005D7B8B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  <w:cs/>
        </w:rPr>
      </w:pPr>
    </w:p>
    <w:p w14:paraId="6E8AC955" w14:textId="77777777" w:rsidR="00311697" w:rsidRPr="005D7B8B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๑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ข้อมูลทั่วไป</w:t>
      </w:r>
    </w:p>
    <w:p w14:paraId="5D5AB74A" w14:textId="77777777" w:rsidR="00804CDF" w:rsidRPr="005D7B8B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๑</w:t>
      </w: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รหัสและชื่อรายวิชา</w:t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7B780A" w:rsidRPr="005D7B8B">
        <w:rPr>
          <w:rFonts w:ascii="TH SarabunPSK" w:eastAsia="BrowalliaNew-Bold" w:hAnsi="TH SarabunPSK" w:cs="TH SarabunPSK" w:hint="cs"/>
          <w:sz w:val="28"/>
        </w:rPr>
        <w:t xml:space="preserve"> </w:t>
      </w:r>
    </w:p>
    <w:p w14:paraId="7C3683FF" w14:textId="77777777" w:rsidR="004A3223" w:rsidRPr="005D7B8B" w:rsidRDefault="004A3223" w:rsidP="004A322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รหัสวิชา                       </w:t>
      </w:r>
      <w:r w:rsidRPr="005D7B8B">
        <w:rPr>
          <w:rFonts w:ascii="TH SarabunPSK" w:eastAsia="BrowalliaNew-Bold" w:hAnsi="TH SarabunPSK" w:cs="TH SarabunPSK" w:hint="cs"/>
          <w:sz w:val="28"/>
        </w:rPr>
        <w:tab/>
        <w:t>PAI</w:t>
      </w: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๒๔๐๑ </w:t>
      </w:r>
    </w:p>
    <w:p w14:paraId="5272BFFA" w14:textId="77777777" w:rsidR="004A3223" w:rsidRPr="005D7B8B" w:rsidRDefault="004A3223" w:rsidP="004A3223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ชื่อรายวิชาภาษาไทย       </w:t>
      </w:r>
      <w:r w:rsidRPr="005D7B8B">
        <w:rPr>
          <w:rFonts w:ascii="TH SarabunPSK" w:eastAsia="BrowalliaNew-Bold" w:hAnsi="TH SarabunPSK" w:cs="TH SarabunPSK" w:hint="cs"/>
          <w:sz w:val="28"/>
        </w:rPr>
        <w:tab/>
      </w: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การบริหารจัดการทางทัศนศิลป์ </w:t>
      </w:r>
    </w:p>
    <w:p w14:paraId="173BBADB" w14:textId="77777777" w:rsidR="004A3223" w:rsidRPr="005D7B8B" w:rsidRDefault="004A3223" w:rsidP="004A322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ชื่อรายวิชาภาษาอังกฤษ  </w:t>
      </w:r>
      <w:r w:rsidRPr="005D7B8B">
        <w:rPr>
          <w:rFonts w:ascii="TH SarabunPSK" w:eastAsia="BrowalliaNew-Bold" w:hAnsi="TH SarabunPSK" w:cs="TH SarabunPSK" w:hint="cs"/>
          <w:sz w:val="28"/>
        </w:rPr>
        <w:tab/>
        <w:t xml:space="preserve">Management in Visual Arts </w:t>
      </w:r>
    </w:p>
    <w:p w14:paraId="697C1FA6" w14:textId="77777777" w:rsidR="00804CDF" w:rsidRPr="005D7B8B" w:rsidRDefault="00F1134B" w:rsidP="004A322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จำนวนหน่วยกิต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     </w:t>
      </w:r>
      <w:r w:rsidR="00E078B5" w:rsidRPr="005D7B8B">
        <w:rPr>
          <w:rFonts w:ascii="TH SarabunPSK" w:eastAsia="BrowalliaNew" w:hAnsi="TH SarabunPSK" w:cs="TH SarabunPSK" w:hint="cs"/>
          <w:sz w:val="28"/>
          <w:cs/>
        </w:rPr>
        <w:tab/>
      </w:r>
      <w:r w:rsidR="00E75FB9" w:rsidRPr="005D7B8B">
        <w:rPr>
          <w:rFonts w:ascii="TH SarabunPSK" w:eastAsia="BrowalliaNew" w:hAnsi="TH SarabunPSK" w:cs="TH SarabunPSK" w:hint="cs"/>
          <w:sz w:val="28"/>
          <w:cs/>
        </w:rPr>
        <w:tab/>
        <w:t>๓(๓-๐-๖)</w:t>
      </w:r>
      <w:r w:rsidR="00E078B5" w:rsidRPr="005D7B8B">
        <w:rPr>
          <w:rFonts w:ascii="TH SarabunPSK" w:eastAsia="BrowalliaNew" w:hAnsi="TH SarabunPSK" w:cs="TH SarabunPSK" w:hint="cs"/>
          <w:sz w:val="28"/>
          <w:cs/>
        </w:rPr>
        <w:tab/>
      </w:r>
      <w:r w:rsidR="00804CDF" w:rsidRPr="005D7B8B">
        <w:rPr>
          <w:rFonts w:ascii="TH SarabunPSK" w:eastAsia="BrowalliaNew" w:hAnsi="TH SarabunPSK" w:cs="TH SarabunPSK" w:hint="cs"/>
          <w:sz w:val="28"/>
          <w:cs/>
        </w:rPr>
        <w:tab/>
      </w:r>
      <w:r w:rsidR="00BE51D3" w:rsidRPr="005D7B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078B5" w:rsidRPr="005D7B8B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</w:p>
    <w:p w14:paraId="59D71711" w14:textId="77777777" w:rsidR="00804CDF" w:rsidRPr="005D7B8B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28"/>
        </w:rPr>
      </w:pP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="00BE51D3" w:rsidRPr="005D7B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2B9CD95E" w14:textId="77777777" w:rsidR="00804CDF" w:rsidRPr="005D7B8B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28"/>
          <w:highlight w:val="yellow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๓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หลักสูตรและประเภทของรายวิชา</w:t>
      </w:r>
      <w:r w:rsidR="00E078B5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</w:t>
      </w:r>
      <w:r w:rsidR="007B780A" w:rsidRPr="005D7B8B">
        <w:rPr>
          <w:rFonts w:ascii="TH SarabunPSK" w:eastAsia="BrowalliaNew-Bold" w:hAnsi="TH SarabunPSK" w:cs="TH SarabunPSK" w:hint="cs"/>
          <w:sz w:val="28"/>
          <w:cs/>
        </w:rPr>
        <w:t xml:space="preserve"> </w:t>
      </w:r>
    </w:p>
    <w:p w14:paraId="3B4BBE18" w14:textId="77777777" w:rsidR="00804CDF" w:rsidRPr="005D7B8B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    </w:t>
      </w:r>
      <w:r w:rsidR="00470EB4"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๓.๑  หลักสูตร    </w:t>
      </w:r>
      <w:r w:rsidRPr="005D7B8B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Pr="005D7B8B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="007B780A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966579" w:rsidRPr="005D7B8B">
        <w:rPr>
          <w:rFonts w:ascii="TH SarabunPSK" w:eastAsia="BrowalliaNew-Bold" w:hAnsi="TH SarabunPSK" w:cs="TH SarabunPSK" w:hint="cs"/>
          <w:sz w:val="28"/>
          <w:cs/>
        </w:rPr>
        <w:t>ศิลปกรรมศาสตร</w:t>
      </w:r>
      <w:r w:rsidR="00D20BF5" w:rsidRPr="005D7B8B">
        <w:rPr>
          <w:rFonts w:ascii="TH SarabunPSK" w:eastAsia="BrowalliaNew-Bold" w:hAnsi="TH SarabunPSK" w:cs="TH SarabunPSK" w:hint="cs"/>
          <w:sz w:val="28"/>
          <w:cs/>
        </w:rPr>
        <w:t>์</w:t>
      </w:r>
      <w:r w:rsidR="00966579" w:rsidRPr="005D7B8B">
        <w:rPr>
          <w:rFonts w:ascii="TH SarabunPSK" w:eastAsia="BrowalliaNew-Bold" w:hAnsi="TH SarabunPSK" w:cs="TH SarabunPSK" w:hint="cs"/>
          <w:sz w:val="28"/>
          <w:cs/>
        </w:rPr>
        <w:t>บัณฑิต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BE51D3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</w:p>
    <w:p w14:paraId="63C87B7A" w14:textId="77777777" w:rsidR="00804CDF" w:rsidRPr="005D7B8B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  </w:t>
      </w:r>
      <w:r w:rsidR="00470EB4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๓.๒ ประเภทของรายวิชา  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4A3223" w:rsidRPr="005D7B8B">
        <w:rPr>
          <w:rFonts w:ascii="TH SarabunPSK" w:eastAsia="BrowalliaNew-Bold" w:hAnsi="TH SarabunPSK" w:cs="TH SarabunPSK" w:hint="cs"/>
          <w:sz w:val="28"/>
          <w:cs/>
        </w:rPr>
        <w:t>กลุ่มวิชาการจัดการ</w:t>
      </w:r>
      <w:r w:rsidR="00E078B5" w:rsidRPr="005D7B8B">
        <w:rPr>
          <w:rFonts w:ascii="TH SarabunPSK" w:eastAsia="BrowalliaNew-Bold" w:hAnsi="TH SarabunPSK" w:cs="TH SarabunPSK" w:hint="cs"/>
          <w:color w:val="000000"/>
          <w:sz w:val="28"/>
        </w:rPr>
        <w:t xml:space="preserve"> </w:t>
      </w:r>
    </w:p>
    <w:p w14:paraId="1D35F294" w14:textId="77777777" w:rsidR="00F1134B" w:rsidRPr="005D7B8B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๔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>.</w:t>
      </w:r>
      <w:r w:rsidR="00470EB4"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5D7B8B">
        <w:rPr>
          <w:rFonts w:ascii="TH SarabunPSK" w:eastAsia="BrowalliaNew-Bold" w:hAnsi="TH SarabunPSK" w:cs="TH SarabunPSK" w:hint="cs"/>
          <w:b/>
          <w:bCs/>
          <w:sz w:val="28"/>
        </w:rPr>
        <w:tab/>
      </w:r>
      <w:r w:rsidR="00381D78"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="00381D78" w:rsidRPr="005D7B8B">
        <w:rPr>
          <w:rFonts w:ascii="TH SarabunPSK" w:hAnsi="TH SarabunPSK" w:cs="TH SarabunPSK" w:hint="cs"/>
          <w:color w:val="000000"/>
          <w:sz w:val="28"/>
          <w:cs/>
        </w:rPr>
        <w:tab/>
      </w:r>
      <w:r w:rsidR="008E1831" w:rsidRPr="005D7B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39A7E9E3" w14:textId="77777777" w:rsidR="00EC1E9C" w:rsidRPr="005D7B8B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     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๔.๑  อาจารย์ผู้รับผิดชอบรายวิชา    </w:t>
      </w:r>
      <w:r w:rsidRPr="005D7B8B">
        <w:rPr>
          <w:rFonts w:ascii="TH SarabunPSK" w:eastAsia="BrowalliaNew-Bold" w:hAnsi="TH SarabunPSK" w:cs="TH SarabunPSK" w:hint="cs"/>
          <w:color w:val="000000"/>
          <w:sz w:val="28"/>
        </w:rPr>
        <w:tab/>
      </w:r>
      <w:r w:rsidR="00D20BF5" w:rsidRPr="005D7B8B">
        <w:rPr>
          <w:rFonts w:ascii="TH SarabunPSK" w:eastAsia="BrowalliaNew-Bold" w:hAnsi="TH SarabunPSK" w:cs="TH SarabunPSK" w:hint="cs"/>
          <w:sz w:val="28"/>
          <w:cs/>
        </w:rPr>
        <w:t>อาจารย์ณัฐสุรี</w:t>
      </w:r>
      <w:r w:rsidR="00E64C49" w:rsidRPr="005D7B8B"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r w:rsidR="00D20BF5" w:rsidRPr="005D7B8B">
        <w:rPr>
          <w:rFonts w:ascii="TH SarabunPSK" w:eastAsia="BrowalliaNew-Bold" w:hAnsi="TH SarabunPSK" w:cs="TH SarabunPSK" w:hint="cs"/>
          <w:sz w:val="28"/>
          <w:cs/>
        </w:rPr>
        <w:t>เตชะวิริยะทวีสิน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  <w:t xml:space="preserve"> </w:t>
      </w:r>
    </w:p>
    <w:p w14:paraId="79C4864C" w14:textId="77777777" w:rsidR="00EC1E9C" w:rsidRPr="005D7B8B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   ๔.๒ อาจารย์ผู้สอน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D20BF5" w:rsidRPr="005D7B8B">
        <w:rPr>
          <w:rFonts w:ascii="TH SarabunPSK" w:eastAsia="BrowalliaNew-Bold" w:hAnsi="TH SarabunPSK" w:cs="TH SarabunPSK" w:hint="cs"/>
          <w:sz w:val="28"/>
          <w:cs/>
        </w:rPr>
        <w:t>อาจารย์ณัฐสุรี  เตชะวิริยะทวีสิน</w:t>
      </w:r>
      <w:r w:rsidR="00E64C49" w:rsidRPr="005D7B8B">
        <w:rPr>
          <w:rFonts w:ascii="TH SarabunPSK" w:eastAsia="BrowalliaNew-Bold" w:hAnsi="TH SarabunPSK" w:cs="TH SarabunPSK" w:hint="cs"/>
          <w:sz w:val="28"/>
          <w:cs/>
        </w:rPr>
        <w:tab/>
      </w:r>
    </w:p>
    <w:p w14:paraId="036113D7" w14:textId="77777777" w:rsidR="00D20BF5" w:rsidRPr="005D7B8B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28"/>
        </w:rPr>
      </w:pPr>
      <w:r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>๕.  สถานที่ติดต่อ</w:t>
      </w:r>
      <w:r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color w:val="000000"/>
          <w:sz w:val="28"/>
          <w:cs/>
        </w:rPr>
        <w:t>สาขาจิตกรรม</w:t>
      </w:r>
    </w:p>
    <w:p w14:paraId="3E42C6E5" w14:textId="77777777" w:rsidR="00987F58" w:rsidRPr="005D7B8B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D20BF5"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5D7B8B">
        <w:rPr>
          <w:rFonts w:ascii="TH SarabunPSK" w:hAnsi="TH SarabunPSK" w:cs="TH SarabunPSK" w:hint="cs"/>
          <w:color w:val="000000"/>
          <w:sz w:val="28"/>
        </w:rPr>
        <w:t>E – Mail</w:t>
      </w:r>
      <w:r w:rsidRPr="005D7B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22D503FA" w14:textId="77777777" w:rsidR="003A2497" w:rsidRPr="005D7B8B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๖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ภาคการศึกษา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/ 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ชั้นปีที่เรียน</w:t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804CDF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</w:p>
    <w:p w14:paraId="61065DEB" w14:textId="1B1F6436" w:rsidR="00BE51D3" w:rsidRPr="005D7B8B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๖</w:t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.๑ </w:t>
      </w:r>
      <w:r w:rsidR="00E078B5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ภาคการศึกษาที่ </w:t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D20BF5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๒</w:t>
      </w:r>
      <w:r w:rsidR="00E078B5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</w:t>
      </w:r>
      <w:r w:rsidR="00E078B5" w:rsidRPr="005D7B8B">
        <w:rPr>
          <w:rFonts w:ascii="TH SarabunPSK" w:eastAsia="BrowalliaNew-Bold" w:hAnsi="TH SarabunPSK" w:cs="TH SarabunPSK" w:hint="cs"/>
          <w:color w:val="000000"/>
          <w:sz w:val="28"/>
        </w:rPr>
        <w:t xml:space="preserve">/  </w:t>
      </w:r>
      <w:r w:rsidR="00BE51D3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ชั้นปีที่ </w:t>
      </w:r>
      <w:r w:rsidR="004A3223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๒</w:t>
      </w:r>
      <w:r w:rsidR="007D1C6F" w:rsidRPr="005D7B8B">
        <w:rPr>
          <w:rFonts w:ascii="TH SarabunPSK" w:eastAsia="BrowalliaNew-Bold" w:hAnsi="TH SarabunPSK" w:cs="TH SarabunPSK" w:hint="cs"/>
          <w:color w:val="000000"/>
          <w:sz w:val="28"/>
        </w:rPr>
        <w:t xml:space="preserve"> </w:t>
      </w:r>
      <w:r w:rsidR="007D1C6F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หมู่ ๑</w:t>
      </w:r>
    </w:p>
    <w:p w14:paraId="4C4DE0E1" w14:textId="0B1F3D72" w:rsidR="000F5FBE" w:rsidRPr="005D7B8B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28"/>
          <w:cs/>
        </w:rPr>
      </w:pP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๖</w:t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.</w:t>
      </w:r>
      <w:r w:rsidR="0035640D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๒ จำนวนผู้เรียนที่รับได้</w:t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3A2497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="0035640D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ประมาณ</w:t>
      </w:r>
      <w:r w:rsidR="00664A41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CF68A2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๓</w:t>
      </w:r>
      <w:r w:rsidR="00664A41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๕</w:t>
      </w:r>
      <w:r w:rsidR="00B45990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0F5FBE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คน</w:t>
      </w:r>
    </w:p>
    <w:p w14:paraId="62B8EFC7" w14:textId="77777777" w:rsidR="00381D78" w:rsidRPr="005D7B8B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</w:p>
    <w:p w14:paraId="6BD38F8A" w14:textId="77777777" w:rsidR="00381D78" w:rsidRPr="005D7B8B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๗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(Pre-requisite)  </w:t>
      </w:r>
      <w:r w:rsidR="00F31198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(ถ้ามี)</w:t>
      </w:r>
      <w:r w:rsidR="007B780A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="00B45990" w:rsidRPr="005D7B8B">
        <w:rPr>
          <w:rFonts w:ascii="TH SarabunPSK" w:eastAsia="BrowalliaNew-Bold" w:hAnsi="TH SarabunPSK" w:cs="TH SarabunPSK" w:hint="cs"/>
          <w:sz w:val="28"/>
          <w:cs/>
        </w:rPr>
        <w:t>ไม่มี</w:t>
      </w:r>
    </w:p>
    <w:p w14:paraId="2E3690B4" w14:textId="77777777" w:rsidR="0024599F" w:rsidRPr="005D7B8B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๘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>(Co-requisites)</w:t>
      </w:r>
      <w:r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F31198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(ถ้ามี)</w:t>
      </w:r>
      <w:r w:rsidR="008E1831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B45990" w:rsidRPr="005D7B8B">
        <w:rPr>
          <w:rFonts w:ascii="TH SarabunPSK" w:eastAsia="BrowalliaNew-Bold" w:hAnsi="TH SarabunPSK" w:cs="TH SarabunPSK" w:hint="cs"/>
          <w:sz w:val="28"/>
          <w:cs/>
        </w:rPr>
        <w:t>ไม่มี</w:t>
      </w:r>
      <w:r w:rsidR="008E1831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  </w:t>
      </w:r>
    </w:p>
    <w:p w14:paraId="7E5A0EB2" w14:textId="77777777" w:rsidR="00254A85" w:rsidRPr="005D7B8B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</w:pPr>
      <w:r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๙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</w:t>
      </w:r>
      <w:r w:rsidR="00F1134B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สถานที่เรียน</w:t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  <w:t xml:space="preserve"> </w:t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E078B5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="00BE51D3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</w:t>
      </w:r>
      <w:r w:rsidR="00B45990" w:rsidRPr="005D7B8B">
        <w:rPr>
          <w:rFonts w:ascii="TH SarabunPSK" w:eastAsia="BrowalliaNew-Bold" w:hAnsi="TH SarabunPSK" w:cs="TH SarabunPSK" w:hint="cs"/>
          <w:sz w:val="28"/>
          <w:cs/>
        </w:rPr>
        <w:t>อาคาร ๕๘ ห้องเรียน ๕๘๓๐</w:t>
      </w:r>
      <w:r w:rsidR="004A3223" w:rsidRPr="005D7B8B">
        <w:rPr>
          <w:rFonts w:ascii="TH SarabunPSK" w:eastAsia="BrowalliaNew-Bold" w:hAnsi="TH SarabunPSK" w:cs="TH SarabunPSK" w:hint="cs"/>
          <w:sz w:val="28"/>
          <w:cs/>
        </w:rPr>
        <w:t>๗</w:t>
      </w:r>
      <w:r w:rsidR="00B45990" w:rsidRPr="005D7B8B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</w:t>
      </w:r>
      <w:r w:rsidR="00B45990" w:rsidRPr="005D7B8B">
        <w:rPr>
          <w:rFonts w:ascii="TH SarabunPSK" w:eastAsia="BrowalliaNew-Bold" w:hAnsi="TH SarabunPSK" w:cs="TH SarabunPSK" w:hint="cs"/>
          <w:color w:val="000000"/>
          <w:sz w:val="28"/>
          <w:cs/>
        </w:rPr>
        <w:t>คณะศิลปกรรมศาสตร์ มหาวิทยาลัยสวนสุนันทา</w:t>
      </w:r>
    </w:p>
    <w:p w14:paraId="5FF2C38A" w14:textId="33A15992" w:rsidR="008E1831" w:rsidRPr="005D7B8B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๑๐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>.</w:t>
      </w:r>
      <w:r w:rsidR="00F1134B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วันที่จัดทำหรือปรับปรุง</w:t>
      </w:r>
      <w:r w:rsidR="008E1831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="008E1831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="00BE51D3" w:rsidRPr="005D7B8B">
        <w:rPr>
          <w:rFonts w:ascii="TH SarabunPSK" w:eastAsia="BrowalliaNew-Bold" w:hAnsi="TH SarabunPSK" w:cs="TH SarabunPSK" w:hint="cs"/>
          <w:sz w:val="28"/>
          <w:cs/>
        </w:rPr>
        <w:t xml:space="preserve"> วันที่</w:t>
      </w:r>
      <w:r w:rsidR="00D20BF5" w:rsidRPr="005D7B8B"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r w:rsidR="00840CA3" w:rsidRPr="005D7B8B">
        <w:rPr>
          <w:rFonts w:ascii="TH SarabunPSK" w:eastAsia="BrowalliaNew-Bold" w:hAnsi="TH SarabunPSK" w:cs="TH SarabunPSK" w:hint="cs"/>
          <w:sz w:val="28"/>
          <w:cs/>
        </w:rPr>
        <w:t>๒๕ ตุลาคม</w:t>
      </w:r>
      <w:r w:rsidR="00B45990" w:rsidRPr="005D7B8B"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r w:rsidR="00BE51D3" w:rsidRPr="005D7B8B">
        <w:rPr>
          <w:rFonts w:ascii="TH SarabunPSK" w:eastAsia="BrowalliaNew-Bold" w:hAnsi="TH SarabunPSK" w:cs="TH SarabunPSK" w:hint="cs"/>
          <w:sz w:val="28"/>
          <w:cs/>
        </w:rPr>
        <w:t>พ.ศ.</w:t>
      </w:r>
      <w:r w:rsidR="003B6F53" w:rsidRPr="005D7B8B">
        <w:rPr>
          <w:rFonts w:ascii="TH SarabunPSK" w:eastAsia="BrowalliaNew-Bold" w:hAnsi="TH SarabunPSK" w:cs="TH SarabunPSK" w:hint="cs"/>
          <w:sz w:val="28"/>
          <w:cs/>
        </w:rPr>
        <w:t xml:space="preserve"> ๒๕๖</w:t>
      </w:r>
      <w:r w:rsidR="00840CA3" w:rsidRPr="005D7B8B">
        <w:rPr>
          <w:rFonts w:ascii="TH SarabunPSK" w:eastAsia="BrowalliaNew-Bold" w:hAnsi="TH SarabunPSK" w:cs="TH SarabunPSK" w:hint="cs"/>
          <w:sz w:val="28"/>
          <w:cs/>
        </w:rPr>
        <w:t>๕</w:t>
      </w:r>
    </w:p>
    <w:p w14:paraId="7F446F27" w14:textId="77777777" w:rsidR="00253578" w:rsidRPr="005D7B8B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</w:t>
      </w:r>
      <w:r w:rsidR="00F1134B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รายละเอียดของรายวิชาครั้งล่าสุด</w:t>
      </w:r>
    </w:p>
    <w:p w14:paraId="7F692C31" w14:textId="77777777" w:rsidR="00254A85" w:rsidRPr="005D7B8B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00D14BEA" w14:textId="77777777" w:rsidR="00254A85" w:rsidRPr="005D7B8B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55D26AF3" w14:textId="77777777" w:rsidR="00FD02E2" w:rsidRPr="005D7B8B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045DC692" w14:textId="77777777" w:rsidR="00F1134B" w:rsidRPr="005D7B8B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lastRenderedPageBreak/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๒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จุดมุ่งหมายและวัตถุประสงค์</w:t>
      </w:r>
    </w:p>
    <w:p w14:paraId="1C977DCC" w14:textId="77777777" w:rsidR="003A49FD" w:rsidRPr="005D7B8B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7AC1BBC5" w14:textId="77777777" w:rsidR="009A591A" w:rsidRPr="005D7B8B" w:rsidRDefault="00F1134B" w:rsidP="009A591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470EB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จุดมุ่งหมายของรายวิชา</w:t>
      </w:r>
    </w:p>
    <w:p w14:paraId="754D6B66" w14:textId="77777777" w:rsidR="004A3223" w:rsidRPr="005D7B8B" w:rsidRDefault="004A3223" w:rsidP="004A322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color w:val="000000"/>
          <w:sz w:val="28"/>
        </w:rPr>
      </w:pPr>
      <w:r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เพื่อให้นักศึกษาได้เรียนรู้ทางการบริหารจัดการงานศิลปะของตนเอง เกี่ยวกับผลงานศิลปะ การติดต่อเรื่อง ทุน สถานที่ </w:t>
      </w:r>
    </w:p>
    <w:p w14:paraId="361E2B8E" w14:textId="77777777" w:rsidR="00C20AFC" w:rsidRPr="005D7B8B" w:rsidRDefault="004A3223" w:rsidP="004A3223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>กับองค์ประกอบภายนอกทั้งในประเทศและต่างประเทศ รวมทั้งการเผยแพร่ผลงานทั้งระดับชาติและระดับนานาชาติ</w:t>
      </w:r>
    </w:p>
    <w:p w14:paraId="3E79B809" w14:textId="77777777" w:rsidR="009A591A" w:rsidRPr="005D7B8B" w:rsidRDefault="00F1134B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C20AFC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="00470EB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วัตถุประสงค์ในการพัฒนา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>/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ปรับปรุงรายวิช</w:t>
      </w:r>
      <w:r w:rsidR="005A696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า</w:t>
      </w:r>
    </w:p>
    <w:p w14:paraId="5E95F5C1" w14:textId="77777777" w:rsidR="0033235B" w:rsidRPr="005D7B8B" w:rsidRDefault="009A591A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               - </w:t>
      </w:r>
      <w:r w:rsidR="007D591E"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>เพื่อใช้เทคโนโลยีสารสนเทศในการจัดการเรียนการสอนแบบผู้เรียนเป็นศูนย์กลางของการเรียนเชิงปฏิบัติการ</w:t>
      </w:r>
    </w:p>
    <w:p w14:paraId="3A01C7B4" w14:textId="393593BF" w:rsidR="00F1134B" w:rsidRDefault="009A591A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28"/>
        </w:rPr>
      </w:pPr>
      <w:r w:rsidRPr="005D7B8B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5D7B8B">
        <w:rPr>
          <w:rFonts w:ascii="TH SarabunPSK" w:hAnsi="TH SarabunPSK" w:cs="TH SarabunPSK" w:hint="cs"/>
          <w:sz w:val="28"/>
        </w:rPr>
        <w:t xml:space="preserve">  </w:t>
      </w:r>
      <w:r w:rsidRPr="005D7B8B">
        <w:rPr>
          <w:rFonts w:ascii="TH SarabunPSK" w:hAnsi="TH SarabunPSK" w:cs="TH SarabunPSK" w:hint="cs"/>
          <w:sz w:val="28"/>
          <w:cs/>
        </w:rPr>
        <w:t>- เพื่อให้นักศึกษาได้</w:t>
      </w:r>
      <w:r w:rsidR="004A3223"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>เรียนรู้ทางการบริหารจัดการงานศิลปะของตนเอง</w:t>
      </w:r>
      <w:r w:rsidRPr="005D7B8B">
        <w:rPr>
          <w:rFonts w:ascii="TH SarabunPSK" w:hAnsi="TH SarabunPSK" w:cs="TH SarabunPSK" w:hint="cs"/>
          <w:sz w:val="28"/>
          <w:cs/>
        </w:rPr>
        <w:tab/>
      </w:r>
    </w:p>
    <w:p w14:paraId="5771D1EA" w14:textId="77777777" w:rsidR="005D7B8B" w:rsidRPr="005D7B8B" w:rsidRDefault="005D7B8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 w:hint="cs"/>
          <w:sz w:val="28"/>
        </w:rPr>
      </w:pPr>
    </w:p>
    <w:p w14:paraId="71570F04" w14:textId="77777777" w:rsidR="00F1134B" w:rsidRPr="005D7B8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๓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ลักษณะและการดำเนินการ</w:t>
      </w:r>
    </w:p>
    <w:p w14:paraId="33E8095C" w14:textId="77777777" w:rsidR="003A49FD" w:rsidRPr="005D7B8B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67BBE077" w14:textId="77777777" w:rsidR="00F1134B" w:rsidRPr="005D7B8B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คำอธิบายรายวิชา</w:t>
      </w:r>
    </w:p>
    <w:p w14:paraId="2D9F3177" w14:textId="77777777" w:rsidR="004A3223" w:rsidRPr="005D7B8B" w:rsidRDefault="00BE51D3" w:rsidP="004A322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28"/>
        </w:rPr>
      </w:pPr>
      <w:r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553F9C"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4A3223"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การบริหารจัดการของศิลปินต่อผลงานศิลปะ การเรียนรู้จากกรณีศึกษา ของศิลปินหรือหน่วยงานที่เกี่ยวข้องในเรื่องทุนการดำเนินงาน การเผยแพร่ผลงานทั้งระดับชาติและระดับนานาชาติ เพื่อให้เป็นแนวทางในการบริหารจัดการศิลปะของตนเองและการบริหารวิชาชีพที่เกี่ยวข้อง </w:t>
      </w:r>
    </w:p>
    <w:p w14:paraId="4F395BDA" w14:textId="77777777" w:rsidR="00C95A06" w:rsidRPr="005D7B8B" w:rsidRDefault="00F1134B" w:rsidP="004A322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จำนวนชั่วโมงที่ใช้ต่อภาคการศึกษา</w:t>
      </w:r>
    </w:p>
    <w:p w14:paraId="668587D2" w14:textId="77777777" w:rsidR="00851C4F" w:rsidRPr="005D7B8B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5D7B8B" w14:paraId="1C6FA374" w14:textId="77777777" w:rsidTr="007F2EA7">
        <w:tc>
          <w:tcPr>
            <w:tcW w:w="2448" w:type="dxa"/>
            <w:shd w:val="clear" w:color="auto" w:fill="auto"/>
          </w:tcPr>
          <w:p w14:paraId="2BB86406" w14:textId="77777777" w:rsidR="00C95A06" w:rsidRPr="005D7B8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บรรยาย</w:t>
            </w:r>
          </w:p>
          <w:p w14:paraId="5BE200C3" w14:textId="77777777" w:rsidR="003A2497" w:rsidRPr="005D7B8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84416BB" w14:textId="77777777" w:rsidR="00C95A06" w:rsidRPr="005D7B8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สอนเสริม</w:t>
            </w:r>
          </w:p>
          <w:p w14:paraId="3728A7E6" w14:textId="77777777" w:rsidR="003A2497" w:rsidRPr="005D7B8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DBE0397" w14:textId="77777777" w:rsidR="00C95A06" w:rsidRPr="005D7B8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การฝึกปฏิบัติ/งาน</w:t>
            </w:r>
          </w:p>
          <w:p w14:paraId="6D9C73F2" w14:textId="77777777" w:rsidR="003A2497" w:rsidRPr="005D7B8B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ภาคสนาม/การฝึกงาน</w:t>
            </w:r>
            <w:r w:rsidR="00860CD7"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 xml:space="preserve"> </w:t>
            </w:r>
            <w:r w:rsidR="003A2497"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="003A2497"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="003A2497"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618FEAE" w14:textId="77777777" w:rsidR="00C95A06" w:rsidRPr="005D7B8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การศึกษาด้วยตนเอง</w:t>
            </w:r>
          </w:p>
          <w:p w14:paraId="27EF251D" w14:textId="77777777" w:rsidR="003A2497" w:rsidRPr="005D7B8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5D7B8B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C95A06" w:rsidRPr="005D7B8B" w14:paraId="72170F73" w14:textId="77777777" w:rsidTr="007F2EA7">
        <w:tc>
          <w:tcPr>
            <w:tcW w:w="2448" w:type="dxa"/>
            <w:shd w:val="clear" w:color="auto" w:fill="auto"/>
          </w:tcPr>
          <w:p w14:paraId="01DE4B6C" w14:textId="77777777" w:rsidR="00C20AFC" w:rsidRPr="005D7B8B" w:rsidRDefault="004A322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๖๔ ชั่วโมง</w:t>
            </w:r>
          </w:p>
        </w:tc>
        <w:tc>
          <w:tcPr>
            <w:tcW w:w="2085" w:type="dxa"/>
            <w:shd w:val="clear" w:color="auto" w:fill="auto"/>
          </w:tcPr>
          <w:p w14:paraId="48001D24" w14:textId="77777777" w:rsidR="00CD443E" w:rsidRPr="005D7B8B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ตามความต้องการของ</w:t>
            </w:r>
          </w:p>
          <w:p w14:paraId="476ABCAE" w14:textId="77777777" w:rsidR="00C95A06" w:rsidRPr="005D7B8B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2955" w:type="dxa"/>
            <w:shd w:val="clear" w:color="auto" w:fill="auto"/>
          </w:tcPr>
          <w:p w14:paraId="64D53E71" w14:textId="77777777" w:rsidR="00C95A06" w:rsidRPr="005D7B8B" w:rsidRDefault="004A322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๓๒ ชั่วโมง</w:t>
            </w:r>
          </w:p>
        </w:tc>
        <w:tc>
          <w:tcPr>
            <w:tcW w:w="2685" w:type="dxa"/>
            <w:shd w:val="clear" w:color="auto" w:fill="auto"/>
          </w:tcPr>
          <w:p w14:paraId="63C97015" w14:textId="77777777" w:rsidR="00C95A06" w:rsidRPr="005D7B8B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๘๐ ชั่วโมง</w:t>
            </w:r>
          </w:p>
          <w:p w14:paraId="41DDB935" w14:textId="77777777" w:rsidR="003A2497" w:rsidRPr="005D7B8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</w:p>
        </w:tc>
      </w:tr>
    </w:tbl>
    <w:p w14:paraId="79B8AFE0" w14:textId="77777777" w:rsidR="003A4A86" w:rsidRPr="005D7B8B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sz w:val="28"/>
        </w:rPr>
      </w:pPr>
    </w:p>
    <w:p w14:paraId="3D402361" w14:textId="77777777" w:rsidR="00F1134B" w:rsidRPr="005D7B8B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๓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CD443E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๑ ชั่วโมง/สัปดาห์</w:t>
      </w:r>
    </w:p>
    <w:p w14:paraId="609A1594" w14:textId="77777777" w:rsidR="00CD443E" w:rsidRPr="005D7B8B" w:rsidRDefault="00C95A06" w:rsidP="00CD443E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</w:rPr>
        <w:tab/>
      </w:r>
      <w:r w:rsidR="00CD443E" w:rsidRPr="005D7B8B">
        <w:rPr>
          <w:rFonts w:ascii="TH SarabunPSK" w:eastAsia="BrowalliaNew" w:hAnsi="TH SarabunPSK" w:cs="TH SarabunPSK" w:hint="cs"/>
          <w:sz w:val="28"/>
          <w:cs/>
        </w:rPr>
        <w:t xml:space="preserve">๓.๑ ปรึกษาด้วยตนเองที่ห้องพักอาจารย์ผู้สอน  ชั้น ๓  อาคาร ๕๘  คณะศิลปกรรมศาสตร์ </w:t>
      </w:r>
    </w:p>
    <w:p w14:paraId="123ACAB3" w14:textId="02AFCA8F" w:rsidR="00CD443E" w:rsidRPr="005D7B8B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sz w:val="28"/>
          <w:cs/>
        </w:rPr>
        <w:tab/>
        <w:t xml:space="preserve">๓.๒ ปรึกษาผ่านโทรศัพท์ที่ท างาน / มือถือ  หมายเลข </w:t>
      </w:r>
    </w:p>
    <w:p w14:paraId="747EF922" w14:textId="6C98257D" w:rsidR="00CD443E" w:rsidRPr="005D7B8B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sz w:val="28"/>
          <w:cs/>
        </w:rPr>
        <w:tab/>
        <w:t>๓.๓ ปรึกษาผ่านจดหมายอิเล็กทรอนิกส์ (</w:t>
      </w:r>
      <w:r w:rsidRPr="005D7B8B">
        <w:rPr>
          <w:rFonts w:ascii="TH SarabunPSK" w:eastAsia="BrowalliaNew" w:hAnsi="TH SarabunPSK" w:cs="TH SarabunPSK" w:hint="cs"/>
          <w:sz w:val="28"/>
        </w:rPr>
        <w:t xml:space="preserve">E-Mail) </w:t>
      </w:r>
      <w:r w:rsidR="0013131E" w:rsidRPr="005D7B8B">
        <w:rPr>
          <w:rFonts w:ascii="TH SarabunPSK" w:eastAsia="BrowalliaNew" w:hAnsi="TH SarabunPSK" w:cs="TH SarabunPSK" w:hint="cs"/>
          <w:sz w:val="28"/>
        </w:rPr>
        <w:t>natsuree.te@ssru.ac.th</w:t>
      </w:r>
    </w:p>
    <w:p w14:paraId="462891D3" w14:textId="77777777" w:rsidR="00CD443E" w:rsidRPr="005D7B8B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sz w:val="28"/>
          <w:cs/>
        </w:rPr>
        <w:tab/>
        <w:t>๓.๔ ปรึกษาผ่านเครือข่ายสังคมออนไลน์ (</w:t>
      </w:r>
      <w:r w:rsidRPr="005D7B8B">
        <w:rPr>
          <w:rFonts w:ascii="TH SarabunPSK" w:eastAsia="BrowalliaNew" w:hAnsi="TH SarabunPSK" w:cs="TH SarabunPSK" w:hint="cs"/>
          <w:sz w:val="28"/>
        </w:rPr>
        <w:t>Facebook/Twitter/L</w:t>
      </w:r>
      <w:r w:rsidR="00DA5CEA" w:rsidRPr="005D7B8B">
        <w:rPr>
          <w:rFonts w:ascii="TH SarabunPSK" w:eastAsia="BrowalliaNew" w:hAnsi="TH SarabunPSK" w:cs="TH SarabunPSK" w:hint="cs"/>
          <w:sz w:val="28"/>
        </w:rPr>
        <w:t>ine) www.facebook.com/somzaa</w:t>
      </w:r>
    </w:p>
    <w:p w14:paraId="1D6F2AE3" w14:textId="77777777" w:rsidR="0069712A" w:rsidRPr="005D7B8B" w:rsidRDefault="00CD443E" w:rsidP="00CD443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sz w:val="28"/>
          <w:cs/>
        </w:rPr>
        <w:tab/>
        <w:t>๓.๕ ปรึกษาผ่านเครือข่ายคอมพิวเตอร์ (</w:t>
      </w:r>
      <w:r w:rsidRPr="005D7B8B">
        <w:rPr>
          <w:rFonts w:ascii="TH SarabunPSK" w:eastAsia="BrowalliaNew" w:hAnsi="TH SarabunPSK" w:cs="TH SarabunPSK" w:hint="cs"/>
          <w:sz w:val="28"/>
        </w:rPr>
        <w:t>Internet/Webboard)...................................................................................</w:t>
      </w:r>
    </w:p>
    <w:p w14:paraId="4CCD1B22" w14:textId="77777777" w:rsidR="009506E5" w:rsidRPr="005D7B8B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396CAEE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AF3F5A8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7C242F21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133103FF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5A72FC9E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08520EF8" w14:textId="77777777" w:rsidR="0048693C" w:rsidRPr="005D7B8B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4F150434" w14:textId="77777777" w:rsidR="00D67E9D" w:rsidRPr="005D7B8B" w:rsidRDefault="00D67E9D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5A17F958" w14:textId="77777777" w:rsidR="005D7B8B" w:rsidRPr="005D7B8B" w:rsidRDefault="005D7B8B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744F1CFF" w14:textId="64C586F9" w:rsidR="0024599B" w:rsidRPr="005D7B8B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lastRenderedPageBreak/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๔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การพัฒนาผลการเรียนรู้ของนักศึกษา</w:t>
      </w:r>
    </w:p>
    <w:p w14:paraId="08D7EEC7" w14:textId="77777777" w:rsidR="005D7B8B" w:rsidRPr="005D7B8B" w:rsidRDefault="005D7B8B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1A18683D" w14:textId="77777777" w:rsidR="001B5B0D" w:rsidRPr="005D7B8B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๑. คุณธรรม  จริยธรรม</w:t>
      </w:r>
    </w:p>
    <w:p w14:paraId="35639A8B" w14:textId="77777777" w:rsidR="00617064" w:rsidRPr="005D7B8B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๑.๑   คุณธรรม จริยธรรมที่ต้องพัฒนา</w:t>
      </w:r>
    </w:p>
    <w:p w14:paraId="492C8AAE" w14:textId="77777777" w:rsidR="00DA5CEA" w:rsidRPr="005D7B8B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 xml:space="preserve">๒)  มีวินัย ตรงต่อเวลา มีความรับผิดชอบต่อตนเองและสังคม </w:t>
      </w:r>
    </w:p>
    <w:p w14:paraId="4CD11A4A" w14:textId="77777777" w:rsidR="00DA5CEA" w:rsidRPr="005D7B8B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 xml:space="preserve">๕)  เคารพกฎระเบียบและข้อบังคับต่างๆ ขององค์กรและสังคม </w:t>
      </w:r>
    </w:p>
    <w:p w14:paraId="0CEA6400" w14:textId="77777777" w:rsidR="00DA5CEA" w:rsidRPr="005D7B8B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>๖)  มีความรับผิดชอบต่องานที่ได้รับมอบหมาย</w:t>
      </w:r>
    </w:p>
    <w:p w14:paraId="170B02AF" w14:textId="77777777" w:rsidR="0097531C" w:rsidRPr="005D7B8B" w:rsidRDefault="00617064" w:rsidP="00DA5CE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๑.๒   วิธีการสอน</w:t>
      </w:r>
    </w:p>
    <w:p w14:paraId="1C72AD46" w14:textId="77777777" w:rsidR="0097531C" w:rsidRPr="005D7B8B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r w:rsidR="00770374" w:rsidRPr="005D7B8B">
        <w:rPr>
          <w:rFonts w:ascii="TH SarabunPSK" w:eastAsia="BrowalliaNew" w:hAnsi="TH SarabunPSK" w:cs="TH SarabunPSK" w:hint="cs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14:paraId="766E04A8" w14:textId="77777777" w:rsidR="0097531C" w:rsidRPr="005D7B8B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</w:t>
      </w:r>
      <w:r w:rsidR="0025662E" w:rsidRPr="005D7B8B">
        <w:rPr>
          <w:rFonts w:ascii="TH SarabunPSK" w:eastAsia="BrowalliaNew" w:hAnsi="TH SarabunPSK" w:cs="TH SarabunPSK" w:hint="cs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14:paraId="75B5A401" w14:textId="77777777" w:rsidR="00DA5CEA" w:rsidRPr="005D7B8B" w:rsidRDefault="00DA5CEA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</w:rPr>
        <w:t>(</w:t>
      </w:r>
      <w:r w:rsidRPr="005D7B8B">
        <w:rPr>
          <w:rFonts w:ascii="TH SarabunPSK" w:eastAsia="BrowalliaNew" w:hAnsi="TH SarabunPSK" w:cs="TH SarabunPSK" w:hint="cs"/>
          <w:sz w:val="28"/>
          <w:cs/>
        </w:rPr>
        <w:t>๓)  ส่งผลงานตามที่ผู้สอนกำหนด</w:t>
      </w:r>
    </w:p>
    <w:p w14:paraId="5461A7AF" w14:textId="77777777" w:rsidR="00617064" w:rsidRPr="005D7B8B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๑.๓    วิธีการประเมินผล</w:t>
      </w:r>
    </w:p>
    <w:p w14:paraId="416ABF03" w14:textId="77777777" w:rsidR="00DA5CEA" w:rsidRPr="005D7B8B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การตรงต่อเวลาของนักศึกษาในการเข้าชั้นเรียน การส่งงานตามกำหนด  </w:t>
      </w:r>
    </w:p>
    <w:p w14:paraId="372EB925" w14:textId="77777777" w:rsidR="00DA5CEA" w:rsidRPr="005D7B8B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การมีวินัย และความพร้อมในการเรียน </w:t>
      </w:r>
    </w:p>
    <w:p w14:paraId="16819F3B" w14:textId="77777777" w:rsidR="0097531C" w:rsidRPr="005D7B8B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(๓)  ความรับผิดชอบในหน้าที่ที่ได้รับมอบหมาย และคุณภาพของชิ้นงาน</w:t>
      </w:r>
    </w:p>
    <w:p w14:paraId="05C6454C" w14:textId="77777777" w:rsidR="001B5B0D" w:rsidRPr="005D7B8B" w:rsidRDefault="001B5B0D" w:rsidP="00A5145F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๒. ความรู้</w:t>
      </w:r>
    </w:p>
    <w:p w14:paraId="225D2431" w14:textId="77777777" w:rsidR="00955DF5" w:rsidRPr="005D7B8B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๒.๑   ความรู้ที่ต้องพัฒนา</w:t>
      </w:r>
    </w:p>
    <w:p w14:paraId="6A422C63" w14:textId="77777777" w:rsidR="00DA5CEA" w:rsidRPr="005D7B8B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>๑)  มีความรู้และความเข้าใจเกี่ยวกับ</w:t>
      </w:r>
      <w:r w:rsidR="00D67E9D" w:rsidRPr="005D7B8B">
        <w:rPr>
          <w:rFonts w:ascii="TH SarabunPSK" w:eastAsia="BrowalliaNew" w:hAnsi="TH SarabunPSK" w:cs="TH SarabunPSK" w:hint="cs"/>
          <w:color w:val="000000"/>
          <w:sz w:val="28"/>
          <w:cs/>
        </w:rPr>
        <w:t>การบริหารจัดการงานศิลปะของตนเอง</w:t>
      </w:r>
    </w:p>
    <w:p w14:paraId="07ADC1D6" w14:textId="77777777" w:rsidR="00DA5CEA" w:rsidRPr="005D7B8B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 xml:space="preserve">๒)  </w:t>
      </w:r>
      <w:r w:rsidR="00012176" w:rsidRPr="005D7B8B">
        <w:rPr>
          <w:rFonts w:ascii="TH SarabunPSK" w:hAnsi="TH SarabunPSK" w:cs="TH SarabunPSK" w:hint="cs"/>
          <w:sz w:val="28"/>
          <w:cs/>
        </w:rPr>
        <w:t>สามารถวิเคราะห์ปัญหา เข้าใจและอธิบายความต้องการเกี่ยวกับหลักการบริหารการจัดการหอศิลป์</w:t>
      </w:r>
    </w:p>
    <w:p w14:paraId="2FF1E97D" w14:textId="77777777" w:rsidR="00A70B91" w:rsidRPr="005D7B8B" w:rsidRDefault="00DA5CEA" w:rsidP="0001217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 xml:space="preserve">         (</w:t>
      </w:r>
      <w:r w:rsidRPr="005D7B8B">
        <w:rPr>
          <w:rFonts w:ascii="TH SarabunPSK" w:hAnsi="TH SarabunPSK" w:cs="TH SarabunPSK" w:hint="cs"/>
          <w:sz w:val="28"/>
          <w:cs/>
        </w:rPr>
        <w:t xml:space="preserve">๓)  สามารถปฏิบัติงานตามที่ได้รับมอบหมาย และสามารถพัฒนางานไปสู่กระบวนการสร้างสรรค์ได้ </w:t>
      </w:r>
    </w:p>
    <w:p w14:paraId="6E972378" w14:textId="77777777" w:rsidR="00955DF5" w:rsidRPr="005D7B8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๒.๒   วิธีการสอน</w:t>
      </w:r>
    </w:p>
    <w:p w14:paraId="3738A23D" w14:textId="77777777" w:rsidR="00012176" w:rsidRPr="005D7B8B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อธิบายการจัดการทางศิลปะด้านการบริหารงาน </w:t>
      </w:r>
    </w:p>
    <w:p w14:paraId="12B4CA84" w14:textId="77777777" w:rsidR="00012176" w:rsidRPr="005D7B8B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ศึกษาผลงานของศิลปินที่มีลักษณะผลงานที่มีความแตกต่างกัน </w:t>
      </w:r>
    </w:p>
    <w:p w14:paraId="3CC9E0F3" w14:textId="77777777" w:rsidR="00012176" w:rsidRPr="005D7B8B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(๓)  ศึกษาดูงานด้านหอศิลป์ทั้งของรัฐและเอกชน </w:t>
      </w:r>
    </w:p>
    <w:p w14:paraId="27C7B08E" w14:textId="77777777" w:rsidR="00012176" w:rsidRPr="005D7B8B" w:rsidRDefault="001B6587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(๔)  ให้นักศึกษาทำ</w:t>
      </w:r>
      <w:r w:rsidR="00012176" w:rsidRPr="005D7B8B">
        <w:rPr>
          <w:rFonts w:ascii="TH SarabunPSK" w:eastAsia="BrowalliaNew" w:hAnsi="TH SarabunPSK" w:cs="TH SarabunPSK" w:hint="cs"/>
          <w:sz w:val="28"/>
          <w:cs/>
        </w:rPr>
        <w:t>โครงการเป็นรายบุคคล</w:t>
      </w:r>
    </w:p>
    <w:p w14:paraId="32CD0F1A" w14:textId="77777777" w:rsidR="00955DF5" w:rsidRPr="005D7B8B" w:rsidRDefault="00955DF5" w:rsidP="00012176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๒.๓    วิธีการประเมินผล</w:t>
      </w:r>
    </w:p>
    <w:p w14:paraId="7FC93846" w14:textId="77777777" w:rsidR="0003195B" w:rsidRPr="005D7B8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การเข้าเรียนตรงต่อเวลา </w:t>
      </w:r>
    </w:p>
    <w:p w14:paraId="6580E1D8" w14:textId="77777777" w:rsidR="0003195B" w:rsidRPr="005D7B8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สามารถอธิบายโครงสร้างการบริหารจัดการทางทัศนศิลป์ </w:t>
      </w:r>
    </w:p>
    <w:p w14:paraId="1C650498" w14:textId="77777777" w:rsidR="001B6587" w:rsidRPr="005D7B8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(๓)  เสนอโครงการได้ตามที่ศึกษามาตลอดทั้งเทอม </w:t>
      </w:r>
    </w:p>
    <w:p w14:paraId="6A6E0EFC" w14:textId="77777777" w:rsidR="001B5B0D" w:rsidRPr="005D7B8B" w:rsidRDefault="001B5B0D" w:rsidP="001B658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๓. ทักษะทางปัญญา</w:t>
      </w:r>
    </w:p>
    <w:p w14:paraId="1B41DC99" w14:textId="77777777" w:rsidR="00955DF5" w:rsidRPr="005D7B8B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๓.๑   </w:t>
      </w:r>
      <w:r w:rsidR="001B5B0D"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ทักษะทางปัญญา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ที่ต้องพัฒนา</w:t>
      </w:r>
    </w:p>
    <w:p w14:paraId="48B8A782" w14:textId="2AF14FEC" w:rsidR="00751EBA" w:rsidRPr="005D7B8B" w:rsidRDefault="00955DF5" w:rsidP="00751EBA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5D7B8B">
        <w:rPr>
          <w:rFonts w:ascii="TH SarabunPSK" w:eastAsia="BrowalliaNew" w:hAnsi="TH SarabunPSK" w:cs="TH SarabunPSK" w:hint="cs"/>
          <w:sz w:val="28"/>
          <w:cs/>
        </w:rPr>
        <w:tab/>
      </w:r>
      <w:r w:rsidR="00751EBA" w:rsidRPr="005D7B8B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="00675C2D" w:rsidRPr="005D7B8B">
        <w:rPr>
          <w:rFonts w:ascii="TH SarabunPSK" w:eastAsia="BrowalliaNew" w:hAnsi="TH SarabunPSK" w:cs="TH SarabunPSK" w:hint="cs"/>
          <w:sz w:val="28"/>
          <w:cs/>
        </w:rPr>
        <w:t xml:space="preserve">  คิดอย่างมีวิจารณญาณและอย่างเป็นระบบ</w:t>
      </w:r>
    </w:p>
    <w:p w14:paraId="6EFEFC77" w14:textId="253B83B4" w:rsidR="00955DF5" w:rsidRPr="005D7B8B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      </w:t>
      </w:r>
      <w:r w:rsidR="00675C2D" w:rsidRPr="005D7B8B">
        <w:rPr>
          <w:rFonts w:ascii="TH SarabunPSK" w:eastAsia="BrowalliaNew" w:hAnsi="TH SarabunPSK" w:cs="TH SarabunPSK" w:hint="cs"/>
          <w:sz w:val="28"/>
          <w:cs/>
        </w:rPr>
        <w:t xml:space="preserve"> (๒)  สามารถนำ</w:t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มาเสนอต่ออาจารย์ผู้สอน เพื่อแก้ไขหรือปรับปรุงให้ดีขึ้น </w:t>
      </w:r>
      <w:r w:rsidR="00955DF5" w:rsidRPr="005D7B8B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="00955DF5" w:rsidRPr="005D7B8B">
        <w:rPr>
          <w:rFonts w:ascii="TH SarabunPSK" w:eastAsia="BrowalliaNew" w:hAnsi="TH SarabunPSK" w:cs="TH SarabunPSK" w:hint="cs"/>
          <w:sz w:val="28"/>
          <w:cs/>
        </w:rPr>
        <w:tab/>
      </w:r>
    </w:p>
    <w:p w14:paraId="4728640E" w14:textId="77777777" w:rsidR="00955DF5" w:rsidRPr="005D7B8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๓.๒   วิธีการสอน</w:t>
      </w:r>
    </w:p>
    <w:p w14:paraId="73934C9E" w14:textId="77777777" w:rsidR="00675C2D" w:rsidRPr="005D7B8B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ทดสอบความรู้ในระหว่างที่นักศึกษาเป็นรายบุคคลถึงความเข้าใจในการจัดการทางศิลปะ </w:t>
      </w:r>
    </w:p>
    <w:p w14:paraId="74EF39F0" w14:textId="77777777" w:rsidR="00675C2D" w:rsidRPr="005D7B8B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นักศึกษาสามารถเขียนโครงการเพื่อจัดนิทรรศการทางศิลปะเฉพาะบุคคลได้อย่างมีระบบ </w:t>
      </w:r>
    </w:p>
    <w:p w14:paraId="188EA5CD" w14:textId="77777777" w:rsidR="00955DF5" w:rsidRPr="005D7B8B" w:rsidRDefault="00955DF5" w:rsidP="00675C2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๓.๓    วิธีการประเมินผล</w:t>
      </w:r>
    </w:p>
    <w:p w14:paraId="337B5575" w14:textId="77777777" w:rsidR="00675C2D" w:rsidRPr="005D7B8B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lastRenderedPageBreak/>
        <w:t xml:space="preserve">(๑)  การเข้าเรียนตรงต่อเวลา </w:t>
      </w:r>
    </w:p>
    <w:p w14:paraId="1D8A34E2" w14:textId="77777777" w:rsidR="00675C2D" w:rsidRPr="005D7B8B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ความเข้าใจในบทเรียน </w:t>
      </w:r>
    </w:p>
    <w:p w14:paraId="5A1B9199" w14:textId="77777777" w:rsidR="00FF5437" w:rsidRPr="005D7B8B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(๓)  สามารถเขียนโครงการได</w:t>
      </w:r>
    </w:p>
    <w:p w14:paraId="6EAD9011" w14:textId="77777777" w:rsidR="00675C2D" w:rsidRPr="005D7B8B" w:rsidRDefault="00675C2D" w:rsidP="00A70B9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137CD530" w14:textId="77777777" w:rsidR="00A70B91" w:rsidRPr="005D7B8B" w:rsidRDefault="00A70B91" w:rsidP="00675C2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14:paraId="370B5367" w14:textId="77777777" w:rsidR="00A70B91" w:rsidRPr="005D7B8B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88B5C67" w14:textId="77777777" w:rsidR="00C50851" w:rsidRPr="005D7B8B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="00C50851" w:rsidRPr="005D7B8B">
        <w:rPr>
          <w:rFonts w:ascii="TH SarabunPSK" w:eastAsia="BrowalliaNew" w:hAnsi="TH SarabunPSK" w:cs="TH SarabunPSK" w:hint="cs"/>
          <w:sz w:val="28"/>
          <w:cs/>
        </w:rPr>
        <w:t xml:space="preserve">  (๑)  สามารถสื่อสารกับกลุ่มคนหลากหลาย สามารถสนทนาทั้งภาษาไทยและภาษาต่างประเทศได้อย่างมี</w:t>
      </w:r>
    </w:p>
    <w:p w14:paraId="2564A7EC" w14:textId="77777777" w:rsidR="00C50851" w:rsidRPr="005D7B8B" w:rsidRDefault="00C50851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ประสิทธิภาพ </w:t>
      </w:r>
    </w:p>
    <w:p w14:paraId="218ACDAC" w14:textId="471FCFD5" w:rsidR="00C50851" w:rsidRPr="005D7B8B" w:rsidRDefault="00C50851" w:rsidP="00C5085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  (</w:t>
      </w:r>
      <w:r w:rsidR="001B6587" w:rsidRPr="005D7B8B">
        <w:rPr>
          <w:rFonts w:ascii="TH SarabunPSK" w:eastAsia="BrowalliaNew" w:hAnsi="TH SarabunPSK" w:cs="TH SarabunPSK" w:hint="cs"/>
          <w:sz w:val="28"/>
          <w:cs/>
        </w:rPr>
        <w:t>๒)  สามารถให้ความช่วยเหลือและอำ</w:t>
      </w:r>
      <w:r w:rsidRPr="005D7B8B">
        <w:rPr>
          <w:rFonts w:ascii="TH SarabunPSK" w:eastAsia="BrowalliaNew" w:hAnsi="TH SarabunPSK" w:cs="TH SarabunPSK" w:hint="cs"/>
          <w:sz w:val="28"/>
          <w:cs/>
        </w:rPr>
        <w:t>นวยความสะดวกแก่การแก้ปัญหาสถานการณ์ต่างๆ ในกลุ่มทั้งใน</w:t>
      </w:r>
    </w:p>
    <w:p w14:paraId="6500F727" w14:textId="77777777" w:rsidR="00C50851" w:rsidRPr="005D7B8B" w:rsidRDefault="001B6587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บทบาทของผู้นำหรือในบทบาทของผู้ร่วมทีมทำง</w:t>
      </w:r>
      <w:r w:rsidR="00C50851" w:rsidRPr="005D7B8B">
        <w:rPr>
          <w:rFonts w:ascii="TH SarabunPSK" w:eastAsia="BrowalliaNew" w:hAnsi="TH SarabunPSK" w:cs="TH SarabunPSK" w:hint="cs"/>
          <w:sz w:val="28"/>
          <w:cs/>
        </w:rPr>
        <w:t xml:space="preserve">าน </w:t>
      </w:r>
    </w:p>
    <w:p w14:paraId="711691CB" w14:textId="77777777" w:rsidR="00A70B91" w:rsidRPr="005D7B8B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๔.๒   วิธีการสอน</w:t>
      </w:r>
    </w:p>
    <w:p w14:paraId="09E417E7" w14:textId="2A750B6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แนะนำในแต่ละบทเรียน </w:t>
      </w:r>
    </w:p>
    <w:p w14:paraId="0E75B5D7" w14:textId="7777777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ทดสอบนักศึกษาเป็นรายบุคคล </w:t>
      </w:r>
    </w:p>
    <w:p w14:paraId="54CDA011" w14:textId="77777777" w:rsidR="00A70B91" w:rsidRPr="005D7B8B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(๓)  ควบคุมการปฏิบัติงานของนักศึกษาในเวลาที่กำหนด</w:t>
      </w:r>
    </w:p>
    <w:p w14:paraId="6F829765" w14:textId="77777777" w:rsidR="00A70B91" w:rsidRPr="005D7B8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๔.๓    วิธีการประเมินผล</w:t>
      </w:r>
    </w:p>
    <w:p w14:paraId="7FF6FB1E" w14:textId="77777777" w:rsidR="00A70B91" w:rsidRPr="005D7B8B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r w:rsidR="00B65630" w:rsidRPr="005D7B8B">
        <w:rPr>
          <w:rFonts w:ascii="TH SarabunPSK" w:eastAsia="BrowalliaNew" w:hAnsi="TH SarabunPSK" w:cs="TH SarabunPSK" w:hint="cs"/>
          <w:sz w:val="28"/>
          <w:cs/>
        </w:rPr>
        <w:t>การส่งงานตามเวลาที่กำหนด</w:t>
      </w:r>
    </w:p>
    <w:p w14:paraId="410CB0CC" w14:textId="77777777" w:rsidR="00A70B91" w:rsidRPr="005D7B8B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</w:t>
      </w:r>
      <w:r w:rsidR="00B65630" w:rsidRPr="005D7B8B">
        <w:rPr>
          <w:rFonts w:ascii="TH SarabunPSK" w:eastAsia="BrowalliaNew" w:hAnsi="TH SarabunPSK" w:cs="TH SarabunPSK" w:hint="cs"/>
          <w:sz w:val="28"/>
          <w:cs/>
        </w:rPr>
        <w:t>การนำเสนอผลงานที่เสร็จสมบูรณ์แล้ว</w:t>
      </w:r>
    </w:p>
    <w:p w14:paraId="1EE7688A" w14:textId="77777777" w:rsidR="00A70B91" w:rsidRPr="005D7B8B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(๓) </w:t>
      </w:r>
      <w:r w:rsidR="00B65630" w:rsidRPr="005D7B8B">
        <w:rPr>
          <w:rFonts w:ascii="TH SarabunPSK" w:eastAsia="BrowalliaNew" w:hAnsi="TH SarabunPSK" w:cs="TH SarabunPSK" w:hint="cs"/>
          <w:sz w:val="28"/>
        </w:rPr>
        <w:t xml:space="preserve"> </w:t>
      </w:r>
      <w:r w:rsidR="00B65630" w:rsidRPr="005D7B8B">
        <w:rPr>
          <w:rFonts w:ascii="TH SarabunPSK" w:eastAsia="BrowalliaNew" w:hAnsi="TH SarabunPSK" w:cs="TH SarabunPSK" w:hint="cs"/>
          <w:sz w:val="28"/>
          <w:cs/>
        </w:rPr>
        <w:t>มีส่วนร่วมในการทำงานและนำเสนอผลงาน</w:t>
      </w:r>
    </w:p>
    <w:p w14:paraId="2EA23539" w14:textId="77777777" w:rsidR="00B65630" w:rsidRPr="005D7B8B" w:rsidRDefault="00B65630" w:rsidP="001B5B0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28"/>
        </w:rPr>
      </w:pPr>
    </w:p>
    <w:p w14:paraId="1FE0A34D" w14:textId="77777777" w:rsidR="001B5B0D" w:rsidRPr="005D7B8B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7E5816A" w14:textId="7777777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๕.๑   ทักษะการวิเคราะห์เชิงตัวเลข การสื่อสาร และการใช้เทคโนโลยีสารสนเทศที่ต้องพัฒนา </w:t>
      </w:r>
    </w:p>
    <w:p w14:paraId="0AA27B14" w14:textId="11CEBE51" w:rsidR="00C50851" w:rsidRPr="005D7B8B" w:rsidRDefault="00C81965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="00C50851"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ab/>
      </w:r>
      <w:r w:rsidR="00C50851" w:rsidRPr="005D7B8B">
        <w:rPr>
          <w:rFonts w:ascii="TH SarabunPSK" w:eastAsia="BrowalliaNew" w:hAnsi="TH SarabunPSK" w:cs="TH SarabunPSK" w:hint="cs"/>
          <w:sz w:val="28"/>
          <w:cs/>
        </w:rPr>
        <w:t xml:space="preserve">(๑) </w:t>
      </w:r>
      <w:r w:rsidR="006B07F8" w:rsidRPr="005D7B8B">
        <w:rPr>
          <w:rFonts w:ascii="TH SarabunPSK" w:eastAsia="BrowalliaNew" w:hAnsi="TH SarabunPSK" w:cs="TH SarabunPSK" w:hint="cs"/>
          <w:sz w:val="28"/>
          <w:cs/>
        </w:rPr>
        <w:t xml:space="preserve"> มีทักษะในการใช้เครื่องมือที่จำเป็นที่มีอยู่ในปัจจุบันต่อการทำ</w:t>
      </w:r>
      <w:r w:rsidR="00C50851" w:rsidRPr="005D7B8B">
        <w:rPr>
          <w:rFonts w:ascii="TH SarabunPSK" w:eastAsia="BrowalliaNew" w:hAnsi="TH SarabunPSK" w:cs="TH SarabunPSK" w:hint="cs"/>
          <w:sz w:val="28"/>
          <w:cs/>
        </w:rPr>
        <w:t>งานที่เกี่ยวกับคอมพิวเตอร์</w:t>
      </w:r>
    </w:p>
    <w:p w14:paraId="16587141" w14:textId="7777777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๕.๒   วิธีการสอน </w:t>
      </w:r>
    </w:p>
    <w:p w14:paraId="59FD8CEC" w14:textId="77777777" w:rsidR="00C50851" w:rsidRPr="005D7B8B" w:rsidRDefault="006B07F8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(๑)  นักศึกษาสามารถคำ</w:t>
      </w:r>
      <w:r w:rsidR="00C50851" w:rsidRPr="005D7B8B">
        <w:rPr>
          <w:rFonts w:ascii="TH SarabunPSK" w:eastAsia="BrowalliaNew" w:hAnsi="TH SarabunPSK" w:cs="TH SarabunPSK" w:hint="cs"/>
          <w:sz w:val="28"/>
          <w:cs/>
        </w:rPr>
        <w:t xml:space="preserve">นวณค่าใช้จ่ายในการจัดนิทรรศการในแต่ละนิทรรศการที่แตกต่างกัน </w:t>
      </w:r>
    </w:p>
    <w:p w14:paraId="6F14306B" w14:textId="7777777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(๒)  สามารถออกแบบการจัดนิทรรศการเป็นแบบร่างด้ว</w:t>
      </w:r>
      <w:r w:rsidR="006B07F8" w:rsidRPr="005D7B8B">
        <w:rPr>
          <w:rFonts w:ascii="TH SarabunPSK" w:eastAsia="BrowalliaNew" w:hAnsi="TH SarabunPSK" w:cs="TH SarabunPSK" w:hint="cs"/>
          <w:sz w:val="28"/>
          <w:cs/>
        </w:rPr>
        <w:t>ยคอมพิวเตอร์ เพื่อให้เกิดความชำ</w:t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นาญ </w:t>
      </w:r>
    </w:p>
    <w:p w14:paraId="74926E48" w14:textId="77777777" w:rsidR="00C50851" w:rsidRPr="005D7B8B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(๓)  ศึกษาการจัดนิทรรศการจาก </w:t>
      </w:r>
      <w:r w:rsidRPr="005D7B8B">
        <w:rPr>
          <w:rFonts w:ascii="TH SarabunPSK" w:eastAsia="BrowalliaNew" w:hAnsi="TH SarabunPSK" w:cs="TH SarabunPSK" w:hint="cs"/>
          <w:sz w:val="28"/>
        </w:rPr>
        <w:t xml:space="preserve">website </w:t>
      </w:r>
      <w:r w:rsidR="006B07F8" w:rsidRPr="005D7B8B">
        <w:rPr>
          <w:rFonts w:ascii="TH SarabunPSK" w:eastAsia="BrowalliaNew" w:hAnsi="TH SarabunPSK" w:cs="TH SarabunPSK" w:hint="cs"/>
          <w:sz w:val="28"/>
          <w:cs/>
        </w:rPr>
        <w:t>เพื่อเกิดแนวคิดในการทำ</w:t>
      </w:r>
      <w:r w:rsidRPr="005D7B8B">
        <w:rPr>
          <w:rFonts w:ascii="TH SarabunPSK" w:eastAsia="BrowalliaNew" w:hAnsi="TH SarabunPSK" w:cs="TH SarabunPSK" w:hint="cs"/>
          <w:sz w:val="28"/>
          <w:cs/>
        </w:rPr>
        <w:t xml:space="preserve">งาน </w:t>
      </w:r>
    </w:p>
    <w:p w14:paraId="309DB246" w14:textId="77777777" w:rsidR="001B5B0D" w:rsidRPr="005D7B8B" w:rsidRDefault="00C742F1" w:rsidP="00C5085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๕</w:t>
      </w:r>
      <w:r w:rsidR="001B5B0D"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.๓    วิธีการประเมินผล</w:t>
      </w:r>
    </w:p>
    <w:p w14:paraId="2CCCF37C" w14:textId="77777777" w:rsidR="00C81965" w:rsidRPr="005D7B8B" w:rsidRDefault="00C81965" w:rsidP="00C8196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(๑)  การเข้าเรียนตรงต่อเวลา </w:t>
      </w:r>
    </w:p>
    <w:p w14:paraId="4DA59D89" w14:textId="77777777" w:rsidR="00C81965" w:rsidRPr="005D7B8B" w:rsidRDefault="00C81965" w:rsidP="00C8196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 xml:space="preserve">(๒)  ตรวจแบบร่างพร้อมแนวคิดในการจัดนิทรรศการ </w:t>
      </w:r>
    </w:p>
    <w:p w14:paraId="6599612A" w14:textId="77777777" w:rsidR="00AE646A" w:rsidRPr="005D7B8B" w:rsidRDefault="00C81965" w:rsidP="00C81965">
      <w:pPr>
        <w:autoSpaceDE w:val="0"/>
        <w:autoSpaceDN w:val="0"/>
        <w:adjustRightInd w:val="0"/>
        <w:ind w:left="720" w:firstLine="720"/>
        <w:rPr>
          <w:rStyle w:val="5yl5"/>
          <w:rFonts w:ascii="TH SarabunPSK" w:hAnsi="TH SarabunPSK" w:cs="TH SarabunPSK" w:hint="cs"/>
          <w:sz w:val="28"/>
        </w:rPr>
      </w:pPr>
      <w:r w:rsidRPr="005D7B8B">
        <w:rPr>
          <w:rFonts w:ascii="TH SarabunPSK" w:eastAsia="BrowalliaNew" w:hAnsi="TH SarabunPSK" w:cs="TH SarabunPSK" w:hint="cs"/>
          <w:sz w:val="28"/>
          <w:cs/>
        </w:rPr>
        <w:t>(๓)  ผลงานจริงพร้อมทั้งโครงการที่สมบูรณ์</w:t>
      </w:r>
    </w:p>
    <w:p w14:paraId="4ACF1B90" w14:textId="77777777" w:rsidR="00AE646A" w:rsidRPr="005D7B8B" w:rsidRDefault="00AE646A" w:rsidP="00254A85">
      <w:pPr>
        <w:autoSpaceDE w:val="0"/>
        <w:autoSpaceDN w:val="0"/>
        <w:adjustRightInd w:val="0"/>
        <w:rPr>
          <w:rStyle w:val="5yl5"/>
          <w:rFonts w:ascii="TH SarabunPSK" w:hAnsi="TH SarabunPSK" w:cs="TH SarabunPSK" w:hint="cs"/>
          <w:sz w:val="28"/>
        </w:rPr>
      </w:pPr>
    </w:p>
    <w:p w14:paraId="06614938" w14:textId="77777777" w:rsidR="00A70B91" w:rsidRPr="005D7B8B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  <w:u w:val="single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u w:val="single"/>
          <w:cs/>
        </w:rPr>
        <w:t>หมายเหตุ</w:t>
      </w:r>
    </w:p>
    <w:p w14:paraId="5D429E04" w14:textId="77777777" w:rsidR="00C742F1" w:rsidRPr="005D7B8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  <w:cs/>
        </w:rPr>
        <w:t>สัญลักษณ์</w:t>
      </w:r>
      <w:r w:rsidRPr="005D7B8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5D7B8B">
        <w:rPr>
          <w:rFonts w:ascii="TH SarabunPSK" w:hAnsi="TH SarabunPSK" w:cs="TH SarabunPSK" w:hint="cs"/>
          <w:sz w:val="28"/>
        </w:rPr>
        <w:sym w:font="Wingdings 2" w:char="F098"/>
      </w:r>
      <w:r w:rsidRPr="005D7B8B">
        <w:rPr>
          <w:rFonts w:ascii="TH SarabunPSK" w:hAnsi="TH SarabunPSK" w:cs="TH SarabunPSK" w:hint="cs"/>
          <w:sz w:val="28"/>
        </w:rPr>
        <w:tab/>
      </w:r>
      <w:r w:rsidRPr="005D7B8B">
        <w:rPr>
          <w:rFonts w:ascii="TH SarabunPSK" w:hAnsi="TH SarabunPSK" w:cs="TH SarabunPSK" w:hint="cs"/>
          <w:sz w:val="28"/>
          <w:cs/>
        </w:rPr>
        <w:t>หมายถึง</w:t>
      </w:r>
      <w:r w:rsidRPr="005D7B8B">
        <w:rPr>
          <w:rFonts w:ascii="TH SarabunPSK" w:hAnsi="TH SarabunPSK" w:cs="TH SarabunPSK" w:hint="cs"/>
          <w:sz w:val="28"/>
        </w:rPr>
        <w:tab/>
      </w:r>
      <w:r w:rsidRPr="005D7B8B">
        <w:rPr>
          <w:rFonts w:ascii="TH SarabunPSK" w:hAnsi="TH SarabunPSK" w:cs="TH SarabunPSK" w:hint="cs"/>
          <w:sz w:val="28"/>
          <w:cs/>
        </w:rPr>
        <w:t xml:space="preserve">ความรับผิดชอบหลัก </w:t>
      </w:r>
    </w:p>
    <w:p w14:paraId="5FB4F3E4" w14:textId="77777777" w:rsidR="00C742F1" w:rsidRPr="005D7B8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  <w:cs/>
        </w:rPr>
        <w:t xml:space="preserve">สัญลักษณ์ </w:t>
      </w:r>
      <w:r w:rsidRPr="005D7B8B">
        <w:rPr>
          <w:rFonts w:ascii="TH SarabunPSK" w:hAnsi="TH SarabunPSK" w:cs="TH SarabunPSK" w:hint="cs"/>
          <w:sz w:val="28"/>
        </w:rPr>
        <w:sym w:font="Wingdings 2" w:char="F09A"/>
      </w:r>
      <w:r w:rsidRPr="005D7B8B">
        <w:rPr>
          <w:rFonts w:ascii="TH SarabunPSK" w:hAnsi="TH SarabunPSK" w:cs="TH SarabunPSK" w:hint="cs"/>
          <w:sz w:val="28"/>
        </w:rPr>
        <w:tab/>
      </w:r>
      <w:r w:rsidRPr="005D7B8B">
        <w:rPr>
          <w:rFonts w:ascii="TH SarabunPSK" w:hAnsi="TH SarabunPSK" w:cs="TH SarabunPSK" w:hint="cs"/>
          <w:sz w:val="28"/>
          <w:cs/>
        </w:rPr>
        <w:t>หมายถึง</w:t>
      </w:r>
      <w:r w:rsidRPr="005D7B8B">
        <w:rPr>
          <w:rFonts w:ascii="TH SarabunPSK" w:hAnsi="TH SarabunPSK" w:cs="TH SarabunPSK" w:hint="cs"/>
          <w:sz w:val="28"/>
        </w:rPr>
        <w:tab/>
      </w:r>
      <w:r w:rsidRPr="005D7B8B">
        <w:rPr>
          <w:rFonts w:ascii="TH SarabunPSK" w:hAnsi="TH SarabunPSK" w:cs="TH SarabunPSK" w:hint="cs"/>
          <w:sz w:val="28"/>
          <w:cs/>
        </w:rPr>
        <w:t xml:space="preserve">ความรับผิดชอบรอง </w:t>
      </w:r>
    </w:p>
    <w:p w14:paraId="3BFD5602" w14:textId="77777777" w:rsidR="00C742F1" w:rsidRPr="005D7B8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  <w:cs/>
        </w:rPr>
        <w:t>เว้นว่าง</w:t>
      </w:r>
      <w:r w:rsidRPr="005D7B8B">
        <w:rPr>
          <w:rFonts w:ascii="TH SarabunPSK" w:hAnsi="TH SarabunPSK" w:cs="TH SarabunPSK" w:hint="cs"/>
          <w:sz w:val="28"/>
          <w:cs/>
        </w:rPr>
        <w:tab/>
        <w:t>หมายถึง</w:t>
      </w:r>
      <w:r w:rsidRPr="005D7B8B">
        <w:rPr>
          <w:rFonts w:ascii="TH SarabunPSK" w:hAnsi="TH SarabunPSK" w:cs="TH SarabunPSK" w:hint="cs"/>
          <w:sz w:val="28"/>
          <w:cs/>
        </w:rPr>
        <w:tab/>
        <w:t>ไม่ได้รับผิดชอบ</w:t>
      </w:r>
    </w:p>
    <w:p w14:paraId="00D95EF3" w14:textId="77777777" w:rsidR="00C742F1" w:rsidRPr="005D7B8B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 w:hint="cs"/>
          <w:sz w:val="28"/>
        </w:rPr>
      </w:pPr>
      <w:r w:rsidRPr="005D7B8B">
        <w:rPr>
          <w:rFonts w:ascii="TH SarabunPSK" w:hAnsi="TH SarabunPSK" w:cs="TH SarabunPSK" w:hint="c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5D7B8B">
        <w:rPr>
          <w:rFonts w:ascii="TH SarabunPSK" w:hAnsi="TH SarabunPSK" w:cs="TH SarabunPSK" w:hint="cs"/>
          <w:sz w:val="28"/>
        </w:rPr>
        <w:t>Curriculum Mapping)</w:t>
      </w:r>
    </w:p>
    <w:p w14:paraId="2E1C4A0C" w14:textId="77777777" w:rsidR="00AE646A" w:rsidRPr="005D7B8B" w:rsidRDefault="00AE646A" w:rsidP="00C8196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28"/>
        </w:rPr>
      </w:pPr>
    </w:p>
    <w:p w14:paraId="0E5189ED" w14:textId="53DCAC20" w:rsidR="00553F9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lastRenderedPageBreak/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๕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แผนการสอนและการประเมินผล</w:t>
      </w:r>
    </w:p>
    <w:p w14:paraId="53C417DF" w14:textId="77777777" w:rsidR="00A52879" w:rsidRPr="005D7B8B" w:rsidRDefault="00A52879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</w:p>
    <w:p w14:paraId="692506B9" w14:textId="77777777" w:rsidR="00515F42" w:rsidRPr="005D7B8B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แผนการสอน</w:t>
      </w:r>
      <w:r w:rsidR="001E17F4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5D7B8B" w14:paraId="0F032818" w14:textId="77777777" w:rsidTr="001B5B0D">
        <w:trPr>
          <w:tblHeader/>
        </w:trPr>
        <w:tc>
          <w:tcPr>
            <w:tcW w:w="1031" w:type="dxa"/>
            <w:vAlign w:val="center"/>
          </w:tcPr>
          <w:p w14:paraId="4C7FE38D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61496F70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Pr="005D7B8B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9450602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5D7B8B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</w:t>
            </w:r>
            <w:r w:rsidRPr="005D7B8B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48047143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6D79FED0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7C316BD8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5D7B8B" w14:paraId="34B9908E" w14:textId="77777777" w:rsidTr="001B5B0D">
        <w:trPr>
          <w:trHeight w:val="467"/>
        </w:trPr>
        <w:tc>
          <w:tcPr>
            <w:tcW w:w="1031" w:type="dxa"/>
          </w:tcPr>
          <w:p w14:paraId="0725E67B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407B448" w14:textId="77777777" w:rsidR="00AE646A" w:rsidRPr="005D7B8B" w:rsidRDefault="00AE646A" w:rsidP="00AE646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แนะนำรายวิชา และกิจกรรมในชั้นเรียน  เกณฑ์การวัด</w:t>
            </w:r>
          </w:p>
          <w:p w14:paraId="469BFF74" w14:textId="77777777" w:rsidR="00C87B11" w:rsidRPr="005D7B8B" w:rsidRDefault="00AE646A" w:rsidP="00AE646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และประเมิน </w:t>
            </w:r>
          </w:p>
        </w:tc>
        <w:tc>
          <w:tcPr>
            <w:tcW w:w="992" w:type="dxa"/>
          </w:tcPr>
          <w:p w14:paraId="69A3E20D" w14:textId="77777777" w:rsidR="00921B2F" w:rsidRPr="005D7B8B" w:rsidRDefault="00AE646A" w:rsidP="002D268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F23EF8D" w14:textId="77777777" w:rsidR="00AE646A" w:rsidRPr="005D7B8B" w:rsidRDefault="00766AF7" w:rsidP="00AE646A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E646A" w:rsidRPr="005D7B8B">
              <w:rPr>
                <w:rFonts w:ascii="TH SarabunPSK" w:hAnsi="TH SarabunPSK" w:cs="TH SarabunPSK" w:hint="cs"/>
                <w:sz w:val="28"/>
                <w:cs/>
              </w:rPr>
              <w:t>แนะนำตัวเองระหว่างผู้เรียน</w:t>
            </w:r>
          </w:p>
          <w:p w14:paraId="30A9E477" w14:textId="77777777" w:rsidR="00AE646A" w:rsidRPr="005D7B8B" w:rsidRDefault="00160E37" w:rsidP="00AE646A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ผู้สอนและแนะนำ</w:t>
            </w:r>
            <w:r w:rsidR="00AE646A" w:rsidRPr="005D7B8B">
              <w:rPr>
                <w:rFonts w:ascii="TH SarabunPSK" w:hAnsi="TH SarabunPSK" w:cs="TH SarabunPSK" w:hint="cs"/>
                <w:sz w:val="28"/>
                <w:cs/>
              </w:rPr>
              <w:t>รายวิชาที่</w:t>
            </w:r>
          </w:p>
          <w:p w14:paraId="00AE86D2" w14:textId="0F1BBC4E" w:rsidR="00835DB8" w:rsidRPr="005D7B8B" w:rsidRDefault="00AE646A" w:rsidP="00F105F8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ต้องสอน</w:t>
            </w:r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 </w:t>
            </w:r>
          </w:p>
        </w:tc>
        <w:tc>
          <w:tcPr>
            <w:tcW w:w="2126" w:type="dxa"/>
          </w:tcPr>
          <w:p w14:paraId="4276D4BF" w14:textId="77777777" w:rsidR="00AE646A" w:rsidRPr="005D7B8B" w:rsidRDefault="00AE646A" w:rsidP="00F105F8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63CC6E8A" w14:textId="77777777" w:rsidR="00921B2F" w:rsidRPr="005D7B8B" w:rsidRDefault="00AE646A" w:rsidP="00F105F8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287E9C88" w14:textId="77777777" w:rsidTr="001B5B0D">
        <w:tc>
          <w:tcPr>
            <w:tcW w:w="1031" w:type="dxa"/>
          </w:tcPr>
          <w:p w14:paraId="4DEB6B0E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B76DF43" w14:textId="77777777" w:rsidR="003B585D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จุดประสงค์ในการบริหารจัดการทาง</w:t>
            </w:r>
          </w:p>
          <w:p w14:paraId="7A5FEBBF" w14:textId="77777777" w:rsidR="00835DB8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ทัศนศิลป์</w:t>
            </w:r>
          </w:p>
        </w:tc>
        <w:tc>
          <w:tcPr>
            <w:tcW w:w="992" w:type="dxa"/>
          </w:tcPr>
          <w:p w14:paraId="4CE3F97E" w14:textId="77777777" w:rsidR="00921B2F" w:rsidRPr="005D7B8B" w:rsidRDefault="00AE646A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60E74165" w14:textId="77777777" w:rsidR="003B585D" w:rsidRPr="005D7B8B" w:rsidRDefault="00A00029" w:rsidP="003B585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60E37" w:rsidRPr="005D7B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85D" w:rsidRPr="005D7B8B">
              <w:rPr>
                <w:rFonts w:ascii="TH SarabunPSK" w:hAnsi="TH SarabunPSK" w:cs="TH SarabunPSK" w:hint="cs"/>
                <w:sz w:val="28"/>
                <w:cs/>
              </w:rPr>
              <w:t>เรียนรู้การบริหารจัดการทัศนศิลป์ตาม</w:t>
            </w:r>
          </w:p>
          <w:p w14:paraId="22C4ABBD" w14:textId="2EDED29F" w:rsidR="00A00029" w:rsidRPr="005D7B8B" w:rsidRDefault="003B585D" w:rsidP="003B585D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ประเภทของผลงาน</w:t>
            </w:r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6DFD48A6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28D90417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6A928C1A" w14:textId="77777777" w:rsidTr="001B5B0D">
        <w:tc>
          <w:tcPr>
            <w:tcW w:w="1031" w:type="dxa"/>
          </w:tcPr>
          <w:p w14:paraId="1C47CD66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099F7A2E" w14:textId="77777777" w:rsidR="00FE7E21" w:rsidRPr="005D7B8B" w:rsidRDefault="003B585D" w:rsidP="00F105F8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อาชีพในสาขาทัศนศิลป์ </w:t>
            </w:r>
          </w:p>
        </w:tc>
        <w:tc>
          <w:tcPr>
            <w:tcW w:w="992" w:type="dxa"/>
          </w:tcPr>
          <w:p w14:paraId="461EEC0F" w14:textId="77777777" w:rsidR="00921B2F" w:rsidRPr="005D7B8B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B52E1E1" w14:textId="77777777" w:rsidR="003B585D" w:rsidRPr="005D7B8B" w:rsidRDefault="003B26C9" w:rsidP="003B585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D7B8B">
              <w:rPr>
                <w:rFonts w:ascii="TH SarabunPSK" w:hAnsi="TH SarabunPSK" w:cs="TH SarabunPSK" w:hint="cs"/>
                <w:sz w:val="28"/>
              </w:rPr>
              <w:t xml:space="preserve">PowerPoint </w:t>
            </w:r>
            <w:r w:rsidR="003B585D" w:rsidRPr="005D7B8B">
              <w:rPr>
                <w:rFonts w:ascii="TH SarabunPSK" w:hAnsi="TH SarabunPSK" w:cs="TH SarabunPSK" w:hint="cs"/>
                <w:sz w:val="28"/>
                <w:cs/>
              </w:rPr>
              <w:t xml:space="preserve"> อาชีพในสาขาทัศนศิลป์</w:t>
            </w:r>
          </w:p>
          <w:p w14:paraId="25B033D4" w14:textId="3542E026" w:rsidR="00921B2F" w:rsidRPr="005D7B8B" w:rsidRDefault="003B585D" w:rsidP="003B585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 มีกี่ประเภทและลักษณะงาน</w:t>
            </w:r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73C1239B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537FD81C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1CCE447B" w14:textId="77777777" w:rsidTr="001B5B0D">
        <w:tc>
          <w:tcPr>
            <w:tcW w:w="1031" w:type="dxa"/>
          </w:tcPr>
          <w:p w14:paraId="1315AACC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4146166C" w14:textId="77777777" w:rsidR="003B585D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แนวทางและการดำเนินงานบริหาร</w:t>
            </w:r>
          </w:p>
          <w:p w14:paraId="38D6FD8F" w14:textId="77777777" w:rsidR="00921B2F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จัดการทางทัศนศิลป์</w:t>
            </w:r>
          </w:p>
        </w:tc>
        <w:tc>
          <w:tcPr>
            <w:tcW w:w="992" w:type="dxa"/>
          </w:tcPr>
          <w:p w14:paraId="2ACA2600" w14:textId="77777777" w:rsidR="00921B2F" w:rsidRPr="005D7B8B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82099AE" w14:textId="77777777" w:rsidR="00921B2F" w:rsidRPr="005D7B8B" w:rsidRDefault="003B6F53" w:rsidP="003B6F53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ศึกษาดูงานตามหอศิลป์ต่างๆ</w:t>
            </w:r>
          </w:p>
        </w:tc>
        <w:tc>
          <w:tcPr>
            <w:tcW w:w="2126" w:type="dxa"/>
          </w:tcPr>
          <w:p w14:paraId="05B46D39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75CEE258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4AE5BDB2" w14:textId="77777777" w:rsidTr="001B5B0D">
        <w:tc>
          <w:tcPr>
            <w:tcW w:w="1031" w:type="dxa"/>
          </w:tcPr>
          <w:p w14:paraId="3025D590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367EB59A" w14:textId="77777777" w:rsidR="00513B9F" w:rsidRPr="005D7B8B" w:rsidRDefault="00513B9F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แนวทางและการดำเนินงานบริหาร</w:t>
            </w:r>
          </w:p>
          <w:p w14:paraId="3609A8F1" w14:textId="77777777" w:rsidR="00921B2F" w:rsidRPr="005D7B8B" w:rsidRDefault="00513B9F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จัดการทางทัศนศิลป์</w:t>
            </w:r>
          </w:p>
        </w:tc>
        <w:tc>
          <w:tcPr>
            <w:tcW w:w="992" w:type="dxa"/>
          </w:tcPr>
          <w:p w14:paraId="2BA2F0C8" w14:textId="77777777" w:rsidR="00921B2F" w:rsidRPr="005D7B8B" w:rsidRDefault="003B26C9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4FBEA38" w14:textId="77777777" w:rsidR="003B6F53" w:rsidRPr="005D7B8B" w:rsidRDefault="003B26C9" w:rsidP="00513B9F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="003B6F53" w:rsidRPr="005D7B8B">
              <w:rPr>
                <w:rFonts w:ascii="TH SarabunPSK" w:hAnsi="TH SarabunPSK" w:cs="TH SarabunPSK" w:hint="cs"/>
                <w:sz w:val="28"/>
              </w:rPr>
              <w:t>PowerPoint</w:t>
            </w:r>
          </w:p>
          <w:p w14:paraId="6F553DB5" w14:textId="619DE918" w:rsidR="00921B2F" w:rsidRPr="005D7B8B" w:rsidRDefault="003B6F53" w:rsidP="003B6F53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รูปแบบการดำเนินงานด้านบริหารทางทัศนศิลป์ </w:t>
            </w:r>
            <w:r w:rsidR="00513B9F" w:rsidRPr="005D7B8B">
              <w:rPr>
                <w:rFonts w:ascii="TH SarabunPSK" w:hAnsi="TH SarabunPSK" w:cs="TH SarabunPSK" w:hint="cs"/>
                <w:sz w:val="28"/>
                <w:cs/>
              </w:rPr>
              <w:t>ระบบการจัดการของหอศิลป์</w:t>
            </w:r>
            <w:proofErr w:type="spellStart"/>
            <w:r w:rsidR="00513B9F" w:rsidRPr="005D7B8B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342D4104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4723FE76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140AF5AF" w14:textId="77777777" w:rsidTr="001B5B0D">
        <w:tc>
          <w:tcPr>
            <w:tcW w:w="1031" w:type="dxa"/>
          </w:tcPr>
          <w:p w14:paraId="6AAB44C8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477A94CE" w14:textId="77777777" w:rsidR="003B585D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เทคโนโลยีและวิธีการสื่อสารในการ</w:t>
            </w:r>
          </w:p>
          <w:p w14:paraId="44AB8F1B" w14:textId="77777777" w:rsidR="00921B2F" w:rsidRPr="005D7B8B" w:rsidRDefault="003B585D" w:rsidP="003B585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บริหารจัดการทัศนศิลป์</w:t>
            </w:r>
          </w:p>
        </w:tc>
        <w:tc>
          <w:tcPr>
            <w:tcW w:w="992" w:type="dxa"/>
          </w:tcPr>
          <w:p w14:paraId="049DEAB6" w14:textId="77777777" w:rsidR="00921B2F" w:rsidRPr="005D7B8B" w:rsidRDefault="00D023A8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941EACF" w14:textId="77777777" w:rsidR="003B585D" w:rsidRPr="005D7B8B" w:rsidRDefault="003B585D" w:rsidP="003B585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-   ศึกษาช่องทางการสื่อสารด้วยสื่อ</w:t>
            </w:r>
          </w:p>
          <w:p w14:paraId="30D9E4DC" w14:textId="77777777" w:rsidR="003B6F53" w:rsidRPr="005D7B8B" w:rsidRDefault="003B585D" w:rsidP="003B6F53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="003B6F53" w:rsidRPr="005D7B8B">
              <w:rPr>
                <w:rFonts w:ascii="TH SarabunPSK" w:hAnsi="TH SarabunPSK" w:cs="TH SarabunPSK" w:hint="cs"/>
                <w:sz w:val="28"/>
                <w:cs/>
              </w:rPr>
              <w:t xml:space="preserve"> รูปแบบของ</w:t>
            </w:r>
          </w:p>
          <w:p w14:paraId="322DA7B6" w14:textId="02042F04" w:rsidR="00921B2F" w:rsidRPr="005D7B8B" w:rsidRDefault="003B6F53" w:rsidP="003B6F53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ช่องทางการสื่อสารด้วยสื่อเทคโนโลยี ของหอศิลป์</w:t>
            </w:r>
            <w:proofErr w:type="spellStart"/>
            <w:r w:rsidRPr="005D7B8B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1C87B827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DB06B24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286AECED" w14:textId="77777777" w:rsidTr="001B5B0D">
        <w:tc>
          <w:tcPr>
            <w:tcW w:w="1031" w:type="dxa"/>
          </w:tcPr>
          <w:p w14:paraId="037FF77F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F466A19" w14:textId="77777777" w:rsidR="00513B9F" w:rsidRPr="005D7B8B" w:rsidRDefault="00513B9F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เทคโนโลยีและวิธีการสื่อสารในการ</w:t>
            </w:r>
          </w:p>
          <w:p w14:paraId="2B612C4E" w14:textId="77777777" w:rsidR="00921B2F" w:rsidRPr="005D7B8B" w:rsidRDefault="00513B9F" w:rsidP="00513B9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บริหารจัดการทัศนศิลป์</w:t>
            </w:r>
          </w:p>
        </w:tc>
        <w:tc>
          <w:tcPr>
            <w:tcW w:w="992" w:type="dxa"/>
          </w:tcPr>
          <w:p w14:paraId="49ED8367" w14:textId="77777777" w:rsidR="00921B2F" w:rsidRPr="005D7B8B" w:rsidRDefault="00D023A8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7D6E2CE" w14:textId="77777777" w:rsidR="003B6F53" w:rsidRPr="005D7B8B" w:rsidRDefault="008851B0" w:rsidP="003B6F53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="003B6F53" w:rsidRPr="005D7B8B">
              <w:rPr>
                <w:rFonts w:ascii="TH SarabunPSK" w:hAnsi="TH SarabunPSK" w:cs="TH SarabunPSK" w:hint="cs"/>
                <w:sz w:val="28"/>
                <w:cs/>
              </w:rPr>
              <w:t>ศึกษาการบริหารจัดการแกลลอรี่ทั้ง</w:t>
            </w:r>
          </w:p>
          <w:p w14:paraId="49C7D140" w14:textId="77777777" w:rsidR="003B6F53" w:rsidRPr="005D7B8B" w:rsidRDefault="003B6F53" w:rsidP="003B6F53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ของรัฐและเอกชน มีความแตกต่างกัน</w:t>
            </w:r>
          </w:p>
          <w:p w14:paraId="11B36AFB" w14:textId="77777777" w:rsidR="00921B2F" w:rsidRPr="005D7B8B" w:rsidRDefault="003B6F53" w:rsidP="00513B9F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</w:p>
        </w:tc>
        <w:tc>
          <w:tcPr>
            <w:tcW w:w="2126" w:type="dxa"/>
          </w:tcPr>
          <w:p w14:paraId="2B1BD3C9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65988D20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257B4FAE" w14:textId="77777777" w:rsidTr="001B5B0D">
        <w:trPr>
          <w:trHeight w:val="384"/>
        </w:trPr>
        <w:tc>
          <w:tcPr>
            <w:tcW w:w="1031" w:type="dxa"/>
          </w:tcPr>
          <w:p w14:paraId="291013F2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68D9E834" w14:textId="77777777" w:rsidR="00921B2F" w:rsidRPr="005D7B8B" w:rsidRDefault="00921B2F" w:rsidP="005319C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0AAE0310" w14:textId="77777777" w:rsidR="00921B2F" w:rsidRPr="005D7B8B" w:rsidRDefault="00921B2F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9" w:type="dxa"/>
          </w:tcPr>
          <w:p w14:paraId="50B82D11" w14:textId="77777777" w:rsidR="00921B2F" w:rsidRPr="005D7B8B" w:rsidRDefault="00921B2F" w:rsidP="00F105F8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14:paraId="44A5BE1E" w14:textId="77777777" w:rsidR="00921B2F" w:rsidRPr="005D7B8B" w:rsidRDefault="00921B2F" w:rsidP="00F105F8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21B2F" w:rsidRPr="005D7B8B" w14:paraId="337C805E" w14:textId="77777777" w:rsidTr="001B5B0D">
        <w:tc>
          <w:tcPr>
            <w:tcW w:w="1031" w:type="dxa"/>
          </w:tcPr>
          <w:p w14:paraId="06AC8455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235D543F" w14:textId="77777777" w:rsidR="00921B2F" w:rsidRPr="005D7B8B" w:rsidRDefault="005855FD" w:rsidP="00F105F8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ทัศนศึกษาเยี่ยมชมแกลลอรี่ต่างๆ</w:t>
            </w:r>
          </w:p>
        </w:tc>
        <w:tc>
          <w:tcPr>
            <w:tcW w:w="992" w:type="dxa"/>
          </w:tcPr>
          <w:p w14:paraId="4E75C489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170198D5" w14:textId="692ECD13" w:rsidR="00921B2F" w:rsidRPr="005D7B8B" w:rsidRDefault="008851B0" w:rsidP="008851B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  </w:t>
            </w:r>
            <w:r w:rsidR="003B6F53" w:rsidRPr="005D7B8B">
              <w:rPr>
                <w:rFonts w:ascii="TH SarabunPSK" w:hAnsi="TH SarabunPSK" w:cs="TH SarabunPSK" w:hint="cs"/>
                <w:sz w:val="28"/>
              </w:rPr>
              <w:t xml:space="preserve">PowerPoint   </w:t>
            </w:r>
            <w:r w:rsidR="003B6F53" w:rsidRPr="005D7B8B">
              <w:rPr>
                <w:rFonts w:ascii="TH SarabunPSK" w:hAnsi="TH SarabunPSK" w:cs="TH SarabunPSK" w:hint="cs"/>
                <w:sz w:val="28"/>
                <w:cs/>
              </w:rPr>
              <w:t>การฝึกเขียนโครงการ การนำเสนอผลงานการเขียนนำเสนอข่าวและประชาสัมพันธ์</w:t>
            </w:r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3350EDC9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42BEF9A8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0A6CFC76" w14:textId="77777777" w:rsidTr="001B5B0D">
        <w:tc>
          <w:tcPr>
            <w:tcW w:w="1031" w:type="dxa"/>
          </w:tcPr>
          <w:p w14:paraId="4A5563EC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48E74367" w14:textId="77777777" w:rsidR="005855FD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เยี่ยมและแลกเปลี่ยนทัศนคติกับศิลปิน</w:t>
            </w:r>
          </w:p>
          <w:p w14:paraId="6B11AB1F" w14:textId="77777777" w:rsidR="00921B2F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</w:tc>
        <w:tc>
          <w:tcPr>
            <w:tcW w:w="992" w:type="dxa"/>
          </w:tcPr>
          <w:p w14:paraId="1FDEA2E6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B1C14EA" w14:textId="77777777" w:rsidR="005855FD" w:rsidRPr="005D7B8B" w:rsidRDefault="008851B0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  -   </w:t>
            </w:r>
            <w:r w:rsidR="005855FD" w:rsidRPr="005D7B8B">
              <w:rPr>
                <w:rFonts w:ascii="TH SarabunPSK" w:hAnsi="TH SarabunPSK" w:cs="TH SarabunPSK" w:hint="cs"/>
                <w:sz w:val="28"/>
                <w:cs/>
              </w:rPr>
              <w:t>เรียนรู้วิธีคิดของศิลปินและการ</w:t>
            </w:r>
          </w:p>
          <w:p w14:paraId="3F5B3A29" w14:textId="437E3B40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สร้างสรรค์ผลงานศิลปะ</w:t>
            </w:r>
            <w:r w:rsidR="003752C0" w:rsidRPr="005D7B8B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29D318FA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2271FFBF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08C7DAA0" w14:textId="77777777" w:rsidTr="001B5B0D">
        <w:tc>
          <w:tcPr>
            <w:tcW w:w="1031" w:type="dxa"/>
          </w:tcPr>
          <w:p w14:paraId="121DE594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1FFD26C6" w14:textId="77777777" w:rsidR="00921B2F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</w:rPr>
              <w:t xml:space="preserve">Work shop 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สร้างสมมติฐานจำลอง</w:t>
            </w:r>
          </w:p>
        </w:tc>
        <w:tc>
          <w:tcPr>
            <w:tcW w:w="992" w:type="dxa"/>
          </w:tcPr>
          <w:p w14:paraId="4DC542C2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39EFB99" w14:textId="77777777" w:rsidR="005855FD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ฝึกปฏิบัติทำโครงการเพื่อจัด</w:t>
            </w:r>
          </w:p>
          <w:p w14:paraId="2526DE5F" w14:textId="77777777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นิทรรศการ</w:t>
            </w:r>
          </w:p>
        </w:tc>
        <w:tc>
          <w:tcPr>
            <w:tcW w:w="2126" w:type="dxa"/>
          </w:tcPr>
          <w:p w14:paraId="5F2DA86B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75A2FCC4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0D85FCED" w14:textId="77777777" w:rsidTr="001B5B0D">
        <w:tc>
          <w:tcPr>
            <w:tcW w:w="1031" w:type="dxa"/>
          </w:tcPr>
          <w:p w14:paraId="761AE37E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09661E5" w14:textId="77777777" w:rsidR="00921B2F" w:rsidRPr="005D7B8B" w:rsidRDefault="005855FD" w:rsidP="00F17F8F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</w:rPr>
              <w:t xml:space="preserve">Work shop 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สร้างสมมติฐานจำลอง</w:t>
            </w:r>
          </w:p>
        </w:tc>
        <w:tc>
          <w:tcPr>
            <w:tcW w:w="992" w:type="dxa"/>
          </w:tcPr>
          <w:p w14:paraId="24365141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2D7F3E5" w14:textId="77777777" w:rsidR="005855FD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- ฝึกปฏิบัติทำโครงการเพื่อจัด</w:t>
            </w:r>
          </w:p>
          <w:p w14:paraId="41B46FE5" w14:textId="77777777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นิทรรศการ</w:t>
            </w:r>
          </w:p>
        </w:tc>
        <w:tc>
          <w:tcPr>
            <w:tcW w:w="2126" w:type="dxa"/>
          </w:tcPr>
          <w:p w14:paraId="4235824D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9D4A336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12646579" w14:textId="77777777" w:rsidTr="001B5B0D">
        <w:tc>
          <w:tcPr>
            <w:tcW w:w="1031" w:type="dxa"/>
          </w:tcPr>
          <w:p w14:paraId="6844CD50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๑๓</w:t>
            </w:r>
          </w:p>
        </w:tc>
        <w:tc>
          <w:tcPr>
            <w:tcW w:w="3260" w:type="dxa"/>
          </w:tcPr>
          <w:p w14:paraId="32855F43" w14:textId="77777777" w:rsidR="00921B2F" w:rsidRPr="005D7B8B" w:rsidRDefault="005855FD" w:rsidP="00F17F8F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</w:rPr>
              <w:t>International of visual art</w:t>
            </w:r>
          </w:p>
        </w:tc>
        <w:tc>
          <w:tcPr>
            <w:tcW w:w="992" w:type="dxa"/>
          </w:tcPr>
          <w:p w14:paraId="41A46814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B399FD4" w14:textId="77777777" w:rsidR="005855FD" w:rsidRPr="005D7B8B" w:rsidRDefault="008851B0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855FD" w:rsidRPr="005D7B8B">
              <w:rPr>
                <w:rFonts w:ascii="TH SarabunPSK" w:hAnsi="TH SarabunPSK" w:cs="TH SarabunPSK" w:hint="cs"/>
                <w:sz w:val="28"/>
                <w:cs/>
              </w:rPr>
              <w:t>ศึกษาแนวคิดวิธีการสร้างสรรค์ผลงาน</w:t>
            </w:r>
          </w:p>
          <w:p w14:paraId="4CB57CAE" w14:textId="77777777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ศิลปินในระดับนานาชาติ</w:t>
            </w:r>
          </w:p>
        </w:tc>
        <w:tc>
          <w:tcPr>
            <w:tcW w:w="2126" w:type="dxa"/>
          </w:tcPr>
          <w:p w14:paraId="697CF1EE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795A25AD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11671AAB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DBE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0FF" w14:textId="77777777" w:rsidR="005855FD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ศิลปินแลกเปลี่ยนและการขอทุน</w:t>
            </w:r>
          </w:p>
          <w:p w14:paraId="5F6411B5" w14:textId="77777777" w:rsidR="00921B2F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C53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162" w14:textId="77777777" w:rsidR="005855FD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ศึกษาเรื่องการแลกเปลี่ยนศิลปินใน</w:t>
            </w:r>
          </w:p>
          <w:p w14:paraId="54E50682" w14:textId="77777777" w:rsidR="00921B2F" w:rsidRPr="005D7B8B" w:rsidRDefault="005855FD" w:rsidP="008851B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ระดับนานาชาติและการขอทุนต่างๆ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75E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7CB6F1CC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02E32DC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9D4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D56" w14:textId="77777777" w:rsidR="005855FD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เปรียบเทียบวงการศิลปะในประเทศ</w:t>
            </w:r>
          </w:p>
          <w:p w14:paraId="6E62557B" w14:textId="77777777" w:rsidR="00921B2F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และต่างประเทศ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656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563" w14:textId="77777777" w:rsidR="005855FD" w:rsidRPr="005D7B8B" w:rsidRDefault="008851B0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855FD" w:rsidRPr="005D7B8B">
              <w:rPr>
                <w:rFonts w:ascii="TH SarabunPSK" w:hAnsi="TH SarabunPSK" w:cs="TH SarabunPSK" w:hint="cs"/>
                <w:sz w:val="28"/>
                <w:cs/>
              </w:rPr>
              <w:t>ศึกษาศิลปะไทยและศิลปะในระดับ</w:t>
            </w:r>
          </w:p>
          <w:p w14:paraId="264B9022" w14:textId="77777777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1AC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60499B99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5D7B8B" w14:paraId="4464B7F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68E" w14:textId="77777777" w:rsidR="00921B2F" w:rsidRPr="005D7B8B" w:rsidRDefault="005319CD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18E" w14:textId="77777777" w:rsidR="005855FD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งานแผนงานการบริหารจัดการทาง</w:t>
            </w:r>
          </w:p>
          <w:p w14:paraId="5E26E1F9" w14:textId="77777777" w:rsidR="00921B2F" w:rsidRPr="005D7B8B" w:rsidRDefault="005855FD" w:rsidP="005855F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ทัศนศิลป์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45F" w14:textId="77777777" w:rsidR="00921B2F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E1A" w14:textId="77777777" w:rsidR="005855FD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- ทำโครงการบริหารจัดการและการ</w:t>
            </w:r>
          </w:p>
          <w:p w14:paraId="1068C120" w14:textId="77777777" w:rsidR="00921B2F" w:rsidRPr="005D7B8B" w:rsidRDefault="005855FD" w:rsidP="005855FD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จัดนิทรรศการศิลปะ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ED6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43D102C9" w14:textId="77777777" w:rsidR="00921B2F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  <w:tr w:rsidR="00767756" w:rsidRPr="005D7B8B" w14:paraId="36BE3B3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ACC" w14:textId="77777777" w:rsidR="00767756" w:rsidRPr="005D7B8B" w:rsidRDefault="00767756" w:rsidP="00F105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82C" w14:textId="77777777" w:rsidR="00767756" w:rsidRPr="005D7B8B" w:rsidRDefault="008851B0" w:rsidP="002D268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รายงานและส่งงานรูปเล่ม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7AF" w14:textId="77777777" w:rsidR="00767756" w:rsidRPr="005D7B8B" w:rsidRDefault="008851B0" w:rsidP="00F105F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D67" w14:textId="77777777" w:rsidR="008851B0" w:rsidRPr="005D7B8B" w:rsidRDefault="008851B0" w:rsidP="008851B0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  นักศึกษานำเสนอผลงาน</w:t>
            </w:r>
          </w:p>
          <w:p w14:paraId="4AA0E064" w14:textId="77777777" w:rsidR="00767756" w:rsidRPr="005D7B8B" w:rsidRDefault="008851B0" w:rsidP="008851B0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ทั้งหมดตลอดภาคการศึกษา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A1B" w14:textId="77777777" w:rsidR="00AE646A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 xml:space="preserve">อาจารย์ณัฐสุรี </w:t>
            </w:r>
          </w:p>
          <w:p w14:paraId="11D5161E" w14:textId="77777777" w:rsidR="00767756" w:rsidRPr="005D7B8B" w:rsidRDefault="00AE646A" w:rsidP="00AE646A">
            <w:pPr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เตชะวิริยะทวีสิน</w:t>
            </w:r>
          </w:p>
        </w:tc>
      </w:tr>
    </w:tbl>
    <w:p w14:paraId="3AF371CC" w14:textId="77777777" w:rsidR="00B73E75" w:rsidRPr="005D7B8B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28"/>
        </w:rPr>
      </w:pPr>
    </w:p>
    <w:p w14:paraId="28616266" w14:textId="77777777" w:rsidR="00F1134B" w:rsidRPr="005D7B8B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5D7B8B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แผนการประเมินผลการเรียนรู้</w:t>
      </w:r>
    </w:p>
    <w:p w14:paraId="3B089AE0" w14:textId="77777777" w:rsidR="00F1134B" w:rsidRPr="005D7B8B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5D7B8B" w14:paraId="3DE09844" w14:textId="77777777" w:rsidTr="00553F9C">
        <w:tc>
          <w:tcPr>
            <w:tcW w:w="1668" w:type="dxa"/>
            <w:vAlign w:val="center"/>
          </w:tcPr>
          <w:p w14:paraId="542A6994" w14:textId="77777777" w:rsidR="00515F42" w:rsidRPr="005D7B8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21234F" w14:textId="77777777" w:rsidR="00515F42" w:rsidRPr="005D7B8B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</w:t>
            </w:r>
            <w:r w:rsidR="00553F9C"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64549804" w14:textId="77777777" w:rsidR="00515F42" w:rsidRPr="005D7B8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1C58B748" w14:textId="77777777" w:rsidR="0026684B" w:rsidRPr="005D7B8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  <w:p w14:paraId="127C193B" w14:textId="77777777" w:rsidR="00515F42" w:rsidRPr="005D7B8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  <w:r w:rsidR="0026684B" w:rsidRPr="005D7B8B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</w:tc>
      </w:tr>
      <w:tr w:rsidR="00515F42" w:rsidRPr="005D7B8B" w14:paraId="0AA4DD4C" w14:textId="77777777" w:rsidTr="003B6F53">
        <w:trPr>
          <w:trHeight w:val="415"/>
        </w:trPr>
        <w:tc>
          <w:tcPr>
            <w:tcW w:w="1668" w:type="dxa"/>
          </w:tcPr>
          <w:p w14:paraId="6C3E4C81" w14:textId="77777777" w:rsidR="00515F42" w:rsidRPr="005D7B8B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2D09EEF8" w14:textId="77777777" w:rsidR="00515F42" w:rsidRPr="005D7B8B" w:rsidRDefault="00D217EA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14:paraId="71216E8A" w14:textId="77777777" w:rsidR="00515F42" w:rsidRPr="005D7B8B" w:rsidRDefault="003B6F53" w:rsidP="00FC69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5D7B8B">
              <w:rPr>
                <w:rFonts w:ascii="TH SarabunPSK" w:hAnsi="TH SarabunPSK" w:cs="TH SarabunPSK" w:hint="cs"/>
                <w:sz w:val="28"/>
              </w:rPr>
              <w:t>,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5D7B8B">
              <w:rPr>
                <w:rFonts w:ascii="TH SarabunPSK" w:hAnsi="TH SarabunPSK" w:cs="TH SarabunPSK" w:hint="cs"/>
                <w:sz w:val="28"/>
              </w:rPr>
              <w:t>,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5D7B8B">
              <w:rPr>
                <w:rFonts w:ascii="TH SarabunPSK" w:hAnsi="TH SarabunPSK" w:cs="TH SarabunPSK" w:hint="cs"/>
                <w:sz w:val="28"/>
              </w:rPr>
              <w:t>,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5D7B8B">
              <w:rPr>
                <w:rFonts w:ascii="TH SarabunPSK" w:hAnsi="TH SarabunPSK" w:cs="TH SarabunPSK" w:hint="cs"/>
                <w:sz w:val="28"/>
              </w:rPr>
              <w:t>o,</w:t>
            </w:r>
            <w:r w:rsidRPr="005D7B8B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551" w:type="dxa"/>
          </w:tcPr>
          <w:p w14:paraId="2A9AAB28" w14:textId="77777777" w:rsidR="00515F42" w:rsidRPr="005D7B8B" w:rsidRDefault="003B6F53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5D7B8B">
              <w:rPr>
                <w:rFonts w:ascii="TH SarabunPSK" w:hAnsi="TH SarabunPSK" w:cs="TH SarabunPSK" w:hint="cs"/>
                <w:sz w:val="28"/>
              </w:rPr>
              <w:t>o</w:t>
            </w:r>
          </w:p>
        </w:tc>
      </w:tr>
      <w:tr w:rsidR="0026684B" w:rsidRPr="005D7B8B" w14:paraId="22971247" w14:textId="77777777" w:rsidTr="00553F9C">
        <w:tc>
          <w:tcPr>
            <w:tcW w:w="1668" w:type="dxa"/>
          </w:tcPr>
          <w:p w14:paraId="71CA7630" w14:textId="77777777" w:rsidR="00F472A0" w:rsidRPr="005D7B8B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7F24F782" w14:textId="77777777" w:rsidR="0026684B" w:rsidRPr="005D7B8B" w:rsidRDefault="00BD7C1E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14:paraId="483841F8" w14:textId="77777777" w:rsidR="0026684B" w:rsidRPr="005D7B8B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314797CB" w14:textId="77777777" w:rsidR="0026684B" w:rsidRPr="005D7B8B" w:rsidRDefault="003B6F53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D7B8B">
              <w:rPr>
                <w:rFonts w:ascii="TH SarabunPSK" w:hAnsi="TH SarabunPSK" w:cs="TH SarabunPSK" w:hint="cs"/>
                <w:sz w:val="28"/>
              </w:rPr>
              <w:t>o</w:t>
            </w:r>
          </w:p>
        </w:tc>
      </w:tr>
      <w:tr w:rsidR="0026684B" w:rsidRPr="005D7B8B" w14:paraId="7881D064" w14:textId="77777777" w:rsidTr="00553F9C">
        <w:tc>
          <w:tcPr>
            <w:tcW w:w="1668" w:type="dxa"/>
          </w:tcPr>
          <w:p w14:paraId="18A4E4DE" w14:textId="77777777" w:rsidR="00F472A0" w:rsidRPr="005D7B8B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14:paraId="08ECDF89" w14:textId="77777777" w:rsidR="00BD7C1E" w:rsidRPr="005D7B8B" w:rsidRDefault="00BD7C1E" w:rsidP="00BD7C1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ประเมินผลงาน และให้นักศึกษาสรุปงานเป็น</w:t>
            </w:r>
          </w:p>
          <w:p w14:paraId="024837CE" w14:textId="77777777" w:rsidR="0026684B" w:rsidRPr="005D7B8B" w:rsidRDefault="00BD7C1E" w:rsidP="00BD7C1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ชิ้นงาน และรูปเล่ม</w:t>
            </w:r>
          </w:p>
        </w:tc>
        <w:tc>
          <w:tcPr>
            <w:tcW w:w="1701" w:type="dxa"/>
          </w:tcPr>
          <w:p w14:paraId="279193AF" w14:textId="77777777" w:rsidR="0035228C" w:rsidRPr="005D7B8B" w:rsidRDefault="00BD7C1E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2551" w:type="dxa"/>
          </w:tcPr>
          <w:p w14:paraId="16DB5CBF" w14:textId="77777777" w:rsidR="0026684B" w:rsidRPr="005D7B8B" w:rsidRDefault="00CD69F6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</w:tr>
    </w:tbl>
    <w:p w14:paraId="71F3F818" w14:textId="77777777" w:rsidR="003752C0" w:rsidRPr="005D7B8B" w:rsidRDefault="003752C0" w:rsidP="00767756">
      <w:pPr>
        <w:autoSpaceDE w:val="0"/>
        <w:autoSpaceDN w:val="0"/>
        <w:adjustRightInd w:val="0"/>
        <w:rPr>
          <w:rFonts w:ascii="TH SarabunPSK" w:hAnsi="TH SarabunPSK" w:cs="TH SarabunPSK" w:hint="cs"/>
          <w:sz w:val="28"/>
        </w:rPr>
      </w:pPr>
    </w:p>
    <w:p w14:paraId="4730E878" w14:textId="77777777" w:rsidR="000879D1" w:rsidRPr="005D7B8B" w:rsidRDefault="000879D1" w:rsidP="00767756">
      <w:pPr>
        <w:autoSpaceDE w:val="0"/>
        <w:autoSpaceDN w:val="0"/>
        <w:adjustRightInd w:val="0"/>
        <w:rPr>
          <w:rFonts w:ascii="TH SarabunPSK" w:hAnsi="TH SarabunPSK" w:cs="TH SarabunPSK" w:hint="cs"/>
          <w:sz w:val="28"/>
        </w:rPr>
      </w:pPr>
    </w:p>
    <w:p w14:paraId="3A531BB6" w14:textId="77777777" w:rsidR="00553F9C" w:rsidRPr="005D7B8B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หมวดที่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๖</w:t>
      </w:r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ทรัพยากรประกอบการเรียนการสอน</w:t>
      </w:r>
    </w:p>
    <w:p w14:paraId="215ADFF9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๑.  ตำราและเอกสารหลัก </w:t>
      </w:r>
    </w:p>
    <w:p w14:paraId="364F188B" w14:textId="13230038" w:rsidR="00E825D2" w:rsidRPr="005D7B8B" w:rsidRDefault="006B07F8" w:rsidP="006B07F8">
      <w:pPr>
        <w:autoSpaceDE w:val="0"/>
        <w:autoSpaceDN w:val="0"/>
        <w:adjustRightInd w:val="0"/>
        <w:spacing w:line="380" w:lineRule="exact"/>
        <w:ind w:left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</w:t>
      </w:r>
      <w:r w:rsidR="00E825D2" w:rsidRPr="005D7B8B">
        <w:rPr>
          <w:rFonts w:ascii="TH SarabunPSK" w:eastAsia="BrowalliaNew-Bold" w:hAnsi="TH SarabunPSK" w:cs="TH SarabunPSK" w:hint="cs"/>
          <w:sz w:val="28"/>
          <w:cs/>
        </w:rPr>
        <w:t xml:space="preserve">๑) </w:t>
      </w:r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 xml:space="preserve"> อา</w:t>
      </w:r>
      <w:proofErr w:type="spellStart"/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>รีย์</w:t>
      </w:r>
      <w:proofErr w:type="spellEnd"/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 xml:space="preserve">   </w:t>
      </w:r>
      <w:proofErr w:type="spellStart"/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>สุทธิ์</w:t>
      </w:r>
      <w:proofErr w:type="spellEnd"/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>พันธุ์  (๒๕๒๘) ศิลปะนิยม.กรุงเทพฯ.ส</w:t>
      </w:r>
      <w:r w:rsidR="003752C0" w:rsidRPr="005D7B8B">
        <w:rPr>
          <w:rFonts w:ascii="TH SarabunPSK" w:eastAsia="BrowalliaNew-Bold" w:hAnsi="TH SarabunPSK" w:cs="TH SarabunPSK" w:hint="cs"/>
          <w:sz w:val="28"/>
          <w:cs/>
        </w:rPr>
        <w:t>ำ</w:t>
      </w:r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>นักพิมพ์กระดาษสา</w:t>
      </w:r>
      <w:r w:rsidR="00E825D2" w:rsidRPr="005D7B8B">
        <w:rPr>
          <w:rFonts w:ascii="TH SarabunPSK" w:eastAsia="BrowalliaNew-Bold" w:hAnsi="TH SarabunPSK" w:cs="TH SarabunPSK" w:hint="cs"/>
          <w:sz w:val="28"/>
          <w:cs/>
        </w:rPr>
        <w:t xml:space="preserve"> </w:t>
      </w:r>
    </w:p>
    <w:p w14:paraId="136D521C" w14:textId="77777777" w:rsidR="00766AF7" w:rsidRPr="005D7B8B" w:rsidRDefault="00766AF7" w:rsidP="00766AF7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๒.  เอกสารและข้อมูลแนะนำ</w:t>
      </w:r>
    </w:p>
    <w:p w14:paraId="63F3A5D5" w14:textId="77777777" w:rsidR="00766AF7" w:rsidRPr="005D7B8B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  ๑)  </w:t>
      </w:r>
      <w:r w:rsidRPr="005D7B8B">
        <w:rPr>
          <w:rFonts w:ascii="TH SarabunPSK" w:eastAsia="BrowalliaNew-Bold" w:hAnsi="TH SarabunPSK" w:cs="TH SarabunPSK" w:hint="cs"/>
          <w:sz w:val="28"/>
        </w:rPr>
        <w:t xml:space="preserve">website </w:t>
      </w:r>
    </w:p>
    <w:p w14:paraId="152DB5EC" w14:textId="77777777" w:rsidR="00766AF7" w:rsidRPr="005D7B8B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  ๒)  สูจิบัตรงานแสดงศิลปกรรม </w:t>
      </w:r>
    </w:p>
    <w:p w14:paraId="15A8D489" w14:textId="4A70ABEF" w:rsidR="00766AF7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  ๓)  หอศิลป์</w:t>
      </w:r>
    </w:p>
    <w:p w14:paraId="5F80C1DE" w14:textId="77777777" w:rsidR="00C725D0" w:rsidRPr="005D7B8B" w:rsidRDefault="00C725D0" w:rsidP="00766AF7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 w:hint="cs"/>
          <w:sz w:val="28"/>
        </w:rPr>
      </w:pPr>
    </w:p>
    <w:p w14:paraId="08EE4F49" w14:textId="699A5DE1" w:rsidR="00E825D2" w:rsidRDefault="00160E37" w:rsidP="00E825D2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</w:t>
      </w:r>
      <w:r w:rsidR="00E825D2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หมวดที่ ๗ การประเมินและปรับปรุงการดำเนินการของรายวิชา</w:t>
      </w:r>
    </w:p>
    <w:p w14:paraId="621060B8" w14:textId="77777777" w:rsidR="00C725D0" w:rsidRPr="005D7B8B" w:rsidRDefault="00C725D0" w:rsidP="00E825D2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396449E2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๑.  กลยุทธ์การประเมินประสิทธิผลของรายวิชาโดยนักศึกษา </w:t>
      </w:r>
    </w:p>
    <w:p w14:paraId="57733CF1" w14:textId="77777777" w:rsidR="00070B6D" w:rsidRPr="005D7B8B" w:rsidRDefault="00E825D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   </w:t>
      </w:r>
      <w:r w:rsidRPr="005D7B8B">
        <w:rPr>
          <w:rFonts w:ascii="TH SarabunPSK" w:eastAsia="BrowalliaNew-Bold" w:hAnsi="TH SarabunPSK" w:cs="TH SarabunPSK" w:hint="cs"/>
          <w:sz w:val="28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</w:p>
    <w:p w14:paraId="7AF5BB38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lastRenderedPageBreak/>
        <w:t xml:space="preserve">๒. กลยุทธ์การประเมินการสอน  </w:t>
      </w:r>
    </w:p>
    <w:p w14:paraId="401C5319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    ประเมินโดยใช้แบบสอบถามของมหาวิทยาลัยในการประเมินการเรียนการสอนหลังจบภาคการศึกษา และนำมาวิเคราะห์เพื่อ</w:t>
      </w:r>
    </w:p>
    <w:p w14:paraId="19ACB462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ปรับปรุงการสอน </w:t>
      </w:r>
    </w:p>
    <w:p w14:paraId="1190E653" w14:textId="77777777" w:rsidR="00766AF7" w:rsidRPr="005D7B8B" w:rsidRDefault="00766AF7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</w:p>
    <w:p w14:paraId="7EE0C601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๓.  การปรับปรุงการสอน </w:t>
      </w:r>
    </w:p>
    <w:p w14:paraId="10191BFD" w14:textId="77777777" w:rsidR="00E825D2" w:rsidRPr="005D7B8B" w:rsidRDefault="00E825D2" w:rsidP="00766AF7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</w:t>
      </w:r>
      <w:r w:rsidR="006B07F8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sz w:val="28"/>
          <w:cs/>
        </w:rPr>
        <w:t>ได้ปรับปรุงการสอนโดยการเพิ่มกิจกรรมในการ</w:t>
      </w:r>
      <w:r w:rsidR="00766AF7" w:rsidRPr="005D7B8B">
        <w:rPr>
          <w:rFonts w:ascii="TH SarabunPSK" w:eastAsia="BrowalliaNew-Bold" w:hAnsi="TH SarabunPSK" w:cs="TH SarabunPSK" w:hint="cs"/>
          <w:sz w:val="28"/>
          <w:cs/>
        </w:rPr>
        <w:t xml:space="preserve">ฟังการบรรยายของศิลปินต่างๆในการแสดงผลงานแต่ละครั้ง </w:t>
      </w: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</w:t>
      </w:r>
    </w:p>
    <w:p w14:paraId="2E5363B2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๔.  การทวนสอบมาตรฐานผลสัมฤทธิ์ของนักศึกษาในรายวิชา </w:t>
      </w:r>
    </w:p>
    <w:p w14:paraId="502472A3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             </w:t>
      </w:r>
      <w:r w:rsidR="006B07F8" w:rsidRPr="005D7B8B">
        <w:rPr>
          <w:rFonts w:ascii="TH SarabunPSK" w:eastAsia="BrowalliaNew-Bold" w:hAnsi="TH SarabunPSK" w:cs="TH SarabunPSK" w:hint="cs"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สาขาวิชามีการจัดกิจกรรมออกค่าย เพื่อนำความรู้ที่ได้รับจากการเรียนการสอนไปประยุกต์ใช้ในการทำกิจกรรม </w:t>
      </w:r>
    </w:p>
    <w:p w14:paraId="214EC24A" w14:textId="77777777" w:rsidR="00E825D2" w:rsidRPr="005D7B8B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๕.  การดำเนินการทบทวนและการวางแผนปรับปรุงประสิทธิผลของรายวิชา </w:t>
      </w:r>
    </w:p>
    <w:p w14:paraId="65805A03" w14:textId="295B66D6" w:rsidR="00E825D2" w:rsidRDefault="00E825D2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</w:t>
      </w:r>
      <w:r w:rsidR="006B07F8"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5D7B8B">
        <w:rPr>
          <w:rFonts w:ascii="TH SarabunPSK" w:eastAsia="BrowalliaNew-Bold" w:hAnsi="TH SarabunPSK" w:cs="TH SarabunPSK" w:hint="cs"/>
          <w:sz w:val="28"/>
          <w:cs/>
        </w:rPr>
        <w:t xml:space="preserve">ผู้สอนนำผลการประเมินมาวางแผนการสอน และปรึกษาอาจารย์ในสาขา เพื่อนำมาปรับปรุงและพัฒนาการสอนในครั้งต่อไป </w:t>
      </w:r>
    </w:p>
    <w:p w14:paraId="3284DA1D" w14:textId="77777777" w:rsidR="00C725D0" w:rsidRPr="005D7B8B" w:rsidRDefault="00C725D0" w:rsidP="00E825D2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sz w:val="28"/>
        </w:rPr>
      </w:pPr>
    </w:p>
    <w:p w14:paraId="080A09B9" w14:textId="77777777" w:rsidR="005319CD" w:rsidRPr="005D7B8B" w:rsidRDefault="00E825D2" w:rsidP="00E825D2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 w:hint="cs"/>
          <w:sz w:val="28"/>
        </w:rPr>
      </w:pPr>
      <w:r w:rsidRPr="005D7B8B">
        <w:rPr>
          <w:rFonts w:ascii="TH SarabunPSK" w:eastAsia="BrowalliaNew-Bold" w:hAnsi="TH SarabunPSK" w:cs="TH SarabunPSK" w:hint="cs"/>
          <w:b/>
          <w:bCs/>
          <w:sz w:val="28"/>
          <w:cs/>
        </w:rPr>
        <w:t>***********************</w:t>
      </w:r>
    </w:p>
    <w:p w14:paraId="0423AF84" w14:textId="77777777" w:rsidR="001E17F4" w:rsidRPr="005D7B8B" w:rsidRDefault="001E17F4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6810FBFF" w14:textId="77777777" w:rsidR="005319CD" w:rsidRPr="005D7B8B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6EA04372" w14:textId="77777777" w:rsidR="005319CD" w:rsidRPr="005D7B8B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5485624" w14:textId="77777777" w:rsidR="005319CD" w:rsidRPr="005D7B8B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31D61F2" w14:textId="77777777" w:rsidR="00C87B11" w:rsidRPr="005D7B8B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69434399" w14:textId="77777777" w:rsidR="00C87B11" w:rsidRPr="005D7B8B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548537BF" w14:textId="77777777" w:rsidR="00C3595B" w:rsidRPr="005D7B8B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15B87B32" w14:textId="77777777" w:rsidR="00C3595B" w:rsidRPr="005D7B8B" w:rsidRDefault="00C3595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28"/>
        </w:rPr>
      </w:pPr>
    </w:p>
    <w:p w14:paraId="48097FAE" w14:textId="77777777" w:rsidR="00EF7A01" w:rsidRPr="005D7B8B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28"/>
        </w:rPr>
        <w:sectPr w:rsidR="00EF7A01" w:rsidRPr="005D7B8B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F74136C" w14:textId="77777777" w:rsidR="00EF7A01" w:rsidRPr="005D7B8B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</w:rPr>
      </w:pPr>
      <w:bookmarkStart w:id="0" w:name="_GoBack"/>
      <w:bookmarkEnd w:id="0"/>
      <w:r w:rsidRPr="005D7B8B"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D7B8B">
        <w:rPr>
          <w:rFonts w:ascii="TH SarabunPSK" w:hAnsi="TH SarabunPSK" w:cs="TH SarabunPSK" w:hint="cs"/>
          <w:b/>
          <w:bCs/>
          <w:color w:val="000000"/>
          <w:sz w:val="28"/>
        </w:rPr>
        <w:t>Curriculum Mapping)</w:t>
      </w:r>
    </w:p>
    <w:p w14:paraId="1319EE94" w14:textId="77777777" w:rsidR="00A70B91" w:rsidRPr="005D7B8B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28"/>
          <w:cs/>
        </w:rPr>
      </w:pP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5D7B8B">
        <w:rPr>
          <w:rFonts w:ascii="TH SarabunPSK" w:eastAsia="BrowalliaNew" w:hAnsi="TH SarabunPSK" w:cs="TH SarabunPSK" w:hint="cs"/>
          <w:b/>
          <w:bCs/>
          <w:sz w:val="28"/>
        </w:rPr>
        <w:t>Programme</w:t>
      </w:r>
      <w:proofErr w:type="spellEnd"/>
      <w:r w:rsidRPr="005D7B8B">
        <w:rPr>
          <w:rFonts w:ascii="TH SarabunPSK" w:eastAsia="BrowalliaNew" w:hAnsi="TH SarabunPSK" w:cs="TH SarabunPSK" w:hint="cs"/>
          <w:b/>
          <w:bCs/>
          <w:sz w:val="28"/>
        </w:rPr>
        <w:t xml:space="preserve"> Specification)</w:t>
      </w:r>
      <w:r w:rsidRPr="005D7B8B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16"/>
        <w:gridCol w:w="416"/>
        <w:gridCol w:w="421"/>
        <w:gridCol w:w="422"/>
        <w:gridCol w:w="422"/>
        <w:gridCol w:w="424"/>
        <w:gridCol w:w="366"/>
        <w:gridCol w:w="479"/>
        <w:gridCol w:w="423"/>
        <w:gridCol w:w="538"/>
        <w:gridCol w:w="450"/>
        <w:gridCol w:w="450"/>
        <w:gridCol w:w="450"/>
        <w:gridCol w:w="479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61597D" w:rsidRPr="005D7B8B" w14:paraId="4F3DB15C" w14:textId="77777777" w:rsidTr="0053513E">
        <w:trPr>
          <w:trHeight w:val="3504"/>
        </w:trPr>
        <w:tc>
          <w:tcPr>
            <w:tcW w:w="2531" w:type="dxa"/>
            <w:vMerge w:val="restart"/>
            <w:vAlign w:val="center"/>
          </w:tcPr>
          <w:p w14:paraId="64E25D29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1CCCFA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6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07FEA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FD4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08A" w14:textId="77777777" w:rsidR="0053513E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ทักษะความสัมพันธ์ระหว่าง</w:t>
            </w:r>
          </w:p>
          <w:p w14:paraId="5CADC6F5" w14:textId="77777777" w:rsidR="0061597D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บุคคล และความรับผิดชอบ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68357" w14:textId="77777777" w:rsidR="0053513E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14:paraId="21D96E62" w14:textId="77777777" w:rsidR="0053513E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เชิงตัวเลข การ</w:t>
            </w:r>
          </w:p>
          <w:p w14:paraId="2D6C6DE9" w14:textId="77777777" w:rsidR="0053513E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สื่อสาร และการใช้</w:t>
            </w:r>
          </w:p>
          <w:p w14:paraId="33C141FC" w14:textId="77777777" w:rsidR="0053513E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เทคโนโลยี</w:t>
            </w:r>
          </w:p>
          <w:p w14:paraId="180D3F2F" w14:textId="77777777" w:rsidR="0061597D" w:rsidRPr="005D7B8B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สารสนเทศ</w:t>
            </w:r>
          </w:p>
        </w:tc>
      </w:tr>
      <w:tr w:rsidR="0061597D" w:rsidRPr="005D7B8B" w14:paraId="432D35CD" w14:textId="77777777" w:rsidTr="00D70F7C">
        <w:trPr>
          <w:trHeight w:val="144"/>
        </w:trPr>
        <w:tc>
          <w:tcPr>
            <w:tcW w:w="2531" w:type="dxa"/>
            <w:vMerge/>
            <w:vAlign w:val="center"/>
          </w:tcPr>
          <w:p w14:paraId="0CC9F49C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7956" w:type="dxa"/>
            <w:gridSpan w:val="18"/>
            <w:vAlign w:val="center"/>
          </w:tcPr>
          <w:p w14:paraId="3AB9C483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  <w:r w:rsidRPr="005D7B8B">
              <w:rPr>
                <w:rFonts w:ascii="TH SarabunPSK" w:hAnsi="TH SarabunPSK" w:cs="TH SarabunPSK" w:hint="cs"/>
                <w:color w:val="000000"/>
                <w:sz w:val="28"/>
              </w:rPr>
              <w:t xml:space="preserve">  </w:t>
            </w:r>
            <w:r w:rsidRPr="005D7B8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  <w:r w:rsidRPr="005D7B8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D7B8B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5D7B8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790" w:type="dxa"/>
            <w:gridSpan w:val="6"/>
            <w:vAlign w:val="center"/>
          </w:tcPr>
          <w:p w14:paraId="03B4A624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445670AB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 w:val="28"/>
              </w:rPr>
            </w:pPr>
          </w:p>
        </w:tc>
      </w:tr>
      <w:tr w:rsidR="00D70F7C" w:rsidRPr="005D7B8B" w14:paraId="1DD1F65B" w14:textId="77777777" w:rsidTr="00D70F7C">
        <w:trPr>
          <w:trHeight w:val="431"/>
        </w:trPr>
        <w:tc>
          <w:tcPr>
            <w:tcW w:w="2531" w:type="dxa"/>
          </w:tcPr>
          <w:p w14:paraId="3875BF9B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16" w:type="dxa"/>
          </w:tcPr>
          <w:p w14:paraId="184477C0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16" w:type="dxa"/>
          </w:tcPr>
          <w:p w14:paraId="15B2BD72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1" w:type="dxa"/>
          </w:tcPr>
          <w:p w14:paraId="051A76D7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2" w:type="dxa"/>
          </w:tcPr>
          <w:p w14:paraId="634DC0F6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2" w:type="dxa"/>
          </w:tcPr>
          <w:p w14:paraId="38F099AD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24" w:type="dxa"/>
          </w:tcPr>
          <w:p w14:paraId="01444271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12" w:space="0" w:color="auto"/>
            </w:tcBorders>
          </w:tcPr>
          <w:p w14:paraId="32B58C31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79D014E8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FD35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24C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D17F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11C9BE58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397FB35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788CCD6F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4CB20978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5221B08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73E4F6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1239027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0C5DF965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0C354746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2FC0904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14:paraId="49F2CE52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02E200FA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14:paraId="334C1A7D" w14:textId="77777777" w:rsidR="0061597D" w:rsidRPr="005D7B8B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50" w:type="dxa"/>
          </w:tcPr>
          <w:p w14:paraId="09A0F293" w14:textId="77777777" w:rsidR="0061597D" w:rsidRPr="005D7B8B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14:paraId="7E86AE9E" w14:textId="77777777" w:rsidR="0061597D" w:rsidRPr="005D7B8B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14:paraId="0FE5CC9A" w14:textId="77777777" w:rsidR="0061597D" w:rsidRPr="005D7B8B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2" w:type="dxa"/>
          </w:tcPr>
          <w:p w14:paraId="7DE6E451" w14:textId="77777777" w:rsidR="0061597D" w:rsidRPr="005D7B8B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 w:hint="cs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</w:tr>
      <w:tr w:rsidR="00D70F7C" w:rsidRPr="005D7B8B" w14:paraId="37535498" w14:textId="77777777" w:rsidTr="00D70F7C">
        <w:trPr>
          <w:trHeight w:val="1799"/>
        </w:trPr>
        <w:tc>
          <w:tcPr>
            <w:tcW w:w="2531" w:type="dxa"/>
            <w:vAlign w:val="center"/>
          </w:tcPr>
          <w:p w14:paraId="1AE4CF83" w14:textId="77777777" w:rsidR="00A96D5E" w:rsidRPr="005D7B8B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รหัสวิชา </w:t>
            </w: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PAI</w:t>
            </w: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๒๔๐๑ </w:t>
            </w:r>
          </w:p>
          <w:p w14:paraId="56F98EE2" w14:textId="77777777" w:rsidR="00A96D5E" w:rsidRPr="005D7B8B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ชื่อรายวิชา  </w:t>
            </w:r>
          </w:p>
          <w:p w14:paraId="3EEB5A14" w14:textId="77777777" w:rsidR="00A96D5E" w:rsidRPr="005D7B8B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การบริหารจัดการทางทัศนศิลป์ </w:t>
            </w:r>
          </w:p>
          <w:p w14:paraId="65EB9345" w14:textId="77777777" w:rsidR="0061597D" w:rsidRPr="005D7B8B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Management in Visual Arts</w:t>
            </w:r>
          </w:p>
        </w:tc>
        <w:tc>
          <w:tcPr>
            <w:tcW w:w="416" w:type="dxa"/>
          </w:tcPr>
          <w:p w14:paraId="197DAE63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16" w:type="dxa"/>
          </w:tcPr>
          <w:p w14:paraId="0597CA29" w14:textId="77777777" w:rsidR="0061597D" w:rsidRPr="005D7B8B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21" w:type="dxa"/>
          </w:tcPr>
          <w:p w14:paraId="2B33313B" w14:textId="77777777" w:rsidR="0061597D" w:rsidRPr="005D7B8B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22" w:type="dxa"/>
          </w:tcPr>
          <w:p w14:paraId="65F46FF6" w14:textId="77777777" w:rsidR="0061597D" w:rsidRPr="005D7B8B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22" w:type="dxa"/>
          </w:tcPr>
          <w:p w14:paraId="6D780DCD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24" w:type="dxa"/>
          </w:tcPr>
          <w:p w14:paraId="31B65EB8" w14:textId="77777777" w:rsidR="0061597D" w:rsidRPr="005D7B8B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14:paraId="3C5C8C64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4582A01C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452C76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C77FFC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85CD94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1B2C50E1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E277E5D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1C277939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31624577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220FC431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E65D19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D8E64FF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AC5471B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540" w:type="dxa"/>
          </w:tcPr>
          <w:p w14:paraId="6D45A0AF" w14:textId="77777777" w:rsidR="0061597D" w:rsidRPr="005D7B8B" w:rsidRDefault="00D70F7C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14:paraId="23325D86" w14:textId="77777777" w:rsidR="0061597D" w:rsidRPr="005D7B8B" w:rsidRDefault="00766AF7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</w:tc>
        <w:tc>
          <w:tcPr>
            <w:tcW w:w="450" w:type="dxa"/>
          </w:tcPr>
          <w:p w14:paraId="5E3AB292" w14:textId="77777777" w:rsidR="0061597D" w:rsidRPr="005D7B8B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0CE18387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  <w:p w14:paraId="427F8884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  <w:p w14:paraId="31A50BD1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23C31EEE" w14:textId="77777777" w:rsidR="00CF5DC9" w:rsidRPr="005D7B8B" w:rsidRDefault="00CF5DC9" w:rsidP="00CF5DC9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0F864750" w14:textId="77777777" w:rsidR="00CF5DC9" w:rsidRPr="005D7B8B" w:rsidRDefault="00CF5DC9" w:rsidP="0061597D">
            <w:pPr>
              <w:rPr>
                <w:rFonts w:ascii="TH SarabunPSK" w:eastAsia="BrowalliaNew" w:hAnsi="TH SarabunPSK" w:cs="TH SarabunPSK" w:hint="cs"/>
                <w:sz w:val="28"/>
              </w:rPr>
            </w:pPr>
          </w:p>
          <w:p w14:paraId="2D6A7A0B" w14:textId="77777777" w:rsidR="0061597D" w:rsidRPr="005D7B8B" w:rsidRDefault="0061597D" w:rsidP="00CF5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68D8B164" w14:textId="77777777" w:rsidR="0061597D" w:rsidRPr="005D7B8B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5C1A2869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728D313D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2DA6DCFC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757871B5" w14:textId="77777777" w:rsidR="0061597D" w:rsidRPr="005D7B8B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28AF1581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5FD8CD4E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1B490234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5AE648B3" w14:textId="77777777" w:rsidR="0061597D" w:rsidRPr="005D7B8B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4F7FE3A0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784C60D7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252C11A4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0" w:type="dxa"/>
          </w:tcPr>
          <w:p w14:paraId="26AD8C08" w14:textId="77777777" w:rsidR="0061597D" w:rsidRPr="005D7B8B" w:rsidRDefault="00CF5DC9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9"/>
            </w:r>
          </w:p>
          <w:p w14:paraId="6AE1E55F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77295EE0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0929B0D6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2" w:type="dxa"/>
          </w:tcPr>
          <w:p w14:paraId="1F71C627" w14:textId="77777777" w:rsidR="00CF5DC9" w:rsidRPr="005D7B8B" w:rsidRDefault="00CF5DC9" w:rsidP="00CF5DC9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5D7B8B">
              <w:rPr>
                <w:rFonts w:ascii="TH SarabunPSK" w:eastAsia="BrowalliaNew" w:hAnsi="TH SarabunPSK" w:cs="TH SarabunPSK" w:hint="cs"/>
                <w:sz w:val="28"/>
              </w:rPr>
              <w:sym w:font="Wingdings 2" w:char="F098"/>
            </w:r>
          </w:p>
          <w:p w14:paraId="6ACB99C9" w14:textId="77777777" w:rsidR="0061597D" w:rsidRPr="005D7B8B" w:rsidRDefault="0061597D" w:rsidP="0061597D">
            <w:pPr>
              <w:spacing w:line="600" w:lineRule="exact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1FD7A922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2F805398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6913CAAE" w14:textId="77777777" w:rsidR="0061597D" w:rsidRPr="005D7B8B" w:rsidRDefault="0061597D" w:rsidP="0061597D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12E12DD4" w14:textId="77777777" w:rsidR="00EF7A01" w:rsidRPr="005D7B8B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 w:hint="cs"/>
          <w:sz w:val="28"/>
          <w:cs/>
        </w:rPr>
      </w:pPr>
      <w:r w:rsidRPr="005D7B8B">
        <w:rPr>
          <w:rFonts w:ascii="TH SarabunPSK" w:eastAsia="BrowalliaNew-Bold" w:hAnsi="TH SarabunPSK" w:cs="TH SarabunPSK" w:hint="cs"/>
          <w:sz w:val="28"/>
          <w:cs/>
        </w:rPr>
        <w:lastRenderedPageBreak/>
        <w:t>ความรับผิดชอบในแต่ละด้านสามารถเพิ่มลดจำนวนได้ตามความรับผิดชอบ</w:t>
      </w:r>
    </w:p>
    <w:sectPr w:rsidR="00EF7A01" w:rsidRPr="005D7B8B" w:rsidSect="00C725D0">
      <w:pgSz w:w="15840" w:h="12240" w:orient="landscape"/>
      <w:pgMar w:top="741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E9D9" w14:textId="77777777" w:rsidR="003F1DF8" w:rsidRDefault="003F1DF8">
      <w:r>
        <w:separator/>
      </w:r>
    </w:p>
  </w:endnote>
  <w:endnote w:type="continuationSeparator" w:id="0">
    <w:p w14:paraId="2106476A" w14:textId="77777777" w:rsidR="003F1DF8" w:rsidRDefault="003F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Arial Unicode MS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604020202020204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5CAD463B" w14:textId="77777777" w:rsidR="003B585D" w:rsidRPr="008E06C4" w:rsidRDefault="003B585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0F5422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0F5422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D1C6F" w:rsidRPr="007D1C6F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="000F5422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7E6C1E85" w14:textId="77777777" w:rsidR="003B585D" w:rsidRDefault="003B585D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14:paraId="1659748A" w14:textId="77777777" w:rsidR="003B585D" w:rsidRDefault="003B585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D32428">
          <w:fldChar w:fldCharType="begin"/>
        </w:r>
        <w:r w:rsidR="00D32428">
          <w:instrText xml:space="preserve"> PAGE   \* MERGEFORMAT </w:instrText>
        </w:r>
        <w:r w:rsidR="00D32428">
          <w:fldChar w:fldCharType="separate"/>
        </w:r>
        <w:r w:rsidR="007D1C6F">
          <w:rPr>
            <w:noProof/>
            <w:cs/>
          </w:rPr>
          <w:t>๘</w:t>
        </w:r>
        <w:r w:rsidR="00D32428">
          <w:rPr>
            <w:noProof/>
          </w:rPr>
          <w:fldChar w:fldCharType="end"/>
        </w:r>
        <w:r>
          <w:t xml:space="preserve"> </w:t>
        </w:r>
      </w:p>
    </w:sdtContent>
  </w:sdt>
  <w:p w14:paraId="00D896EC" w14:textId="77777777" w:rsidR="003B585D" w:rsidRPr="00767756" w:rsidRDefault="003B585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37C2" w14:textId="77777777" w:rsidR="003F1DF8" w:rsidRDefault="003F1DF8">
      <w:r>
        <w:separator/>
      </w:r>
    </w:p>
  </w:footnote>
  <w:footnote w:type="continuationSeparator" w:id="0">
    <w:p w14:paraId="06FBC460" w14:textId="77777777" w:rsidR="003F1DF8" w:rsidRDefault="003F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85C9" w14:textId="77777777" w:rsidR="003B585D" w:rsidRDefault="000F542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85D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543A33" w14:textId="77777777" w:rsidR="003B585D" w:rsidRDefault="003B5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8375" w14:textId="77777777" w:rsidR="003B585D" w:rsidRDefault="003B585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F8D1285" w14:textId="77777777" w:rsidR="003B585D" w:rsidRPr="00875D21" w:rsidRDefault="003B585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A5ED" w14:textId="77777777" w:rsidR="003B585D" w:rsidRDefault="003B585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46F65F1" w14:textId="77777777" w:rsidR="003B585D" w:rsidRPr="00875D21" w:rsidRDefault="003B585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0A69728" w14:textId="77777777" w:rsidR="003B585D" w:rsidRDefault="003B5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176"/>
    <w:rsid w:val="0003195B"/>
    <w:rsid w:val="00051E7C"/>
    <w:rsid w:val="000534DE"/>
    <w:rsid w:val="000569D9"/>
    <w:rsid w:val="00070B6D"/>
    <w:rsid w:val="00071BA6"/>
    <w:rsid w:val="000879D1"/>
    <w:rsid w:val="00092AC9"/>
    <w:rsid w:val="000B053B"/>
    <w:rsid w:val="000B0952"/>
    <w:rsid w:val="000B39C2"/>
    <w:rsid w:val="000C3F4C"/>
    <w:rsid w:val="000D22F8"/>
    <w:rsid w:val="000E3222"/>
    <w:rsid w:val="000E3C5D"/>
    <w:rsid w:val="000F5422"/>
    <w:rsid w:val="000F5FBE"/>
    <w:rsid w:val="0013131E"/>
    <w:rsid w:val="001546A1"/>
    <w:rsid w:val="00160E37"/>
    <w:rsid w:val="001746CF"/>
    <w:rsid w:val="001B5B0D"/>
    <w:rsid w:val="001B6587"/>
    <w:rsid w:val="001C0D76"/>
    <w:rsid w:val="001C3B5F"/>
    <w:rsid w:val="001D2CD1"/>
    <w:rsid w:val="001D3CD4"/>
    <w:rsid w:val="001E17F4"/>
    <w:rsid w:val="001F27EF"/>
    <w:rsid w:val="002130BB"/>
    <w:rsid w:val="00227DA9"/>
    <w:rsid w:val="00240A56"/>
    <w:rsid w:val="00241BED"/>
    <w:rsid w:val="002440E7"/>
    <w:rsid w:val="0024599B"/>
    <w:rsid w:val="0024599F"/>
    <w:rsid w:val="0025248B"/>
    <w:rsid w:val="00253578"/>
    <w:rsid w:val="00254A85"/>
    <w:rsid w:val="0025662E"/>
    <w:rsid w:val="0026684B"/>
    <w:rsid w:val="00280E86"/>
    <w:rsid w:val="002928BB"/>
    <w:rsid w:val="002B3721"/>
    <w:rsid w:val="002B46E3"/>
    <w:rsid w:val="002C7B23"/>
    <w:rsid w:val="002D2683"/>
    <w:rsid w:val="002D4CDF"/>
    <w:rsid w:val="00302D46"/>
    <w:rsid w:val="00303D18"/>
    <w:rsid w:val="00311697"/>
    <w:rsid w:val="00311BD7"/>
    <w:rsid w:val="00315B4A"/>
    <w:rsid w:val="00316CC1"/>
    <w:rsid w:val="00323F26"/>
    <w:rsid w:val="003253B8"/>
    <w:rsid w:val="0033235B"/>
    <w:rsid w:val="00340041"/>
    <w:rsid w:val="00345C37"/>
    <w:rsid w:val="003519B6"/>
    <w:rsid w:val="0035228C"/>
    <w:rsid w:val="0035640D"/>
    <w:rsid w:val="00366C2C"/>
    <w:rsid w:val="003752C0"/>
    <w:rsid w:val="003752DF"/>
    <w:rsid w:val="00381D78"/>
    <w:rsid w:val="00386EA2"/>
    <w:rsid w:val="00390037"/>
    <w:rsid w:val="003A2497"/>
    <w:rsid w:val="003A49FD"/>
    <w:rsid w:val="003A4A86"/>
    <w:rsid w:val="003A5346"/>
    <w:rsid w:val="003B26C9"/>
    <w:rsid w:val="003B585D"/>
    <w:rsid w:val="003B6F53"/>
    <w:rsid w:val="003C6B7C"/>
    <w:rsid w:val="003C71C3"/>
    <w:rsid w:val="003D26DF"/>
    <w:rsid w:val="003D34D5"/>
    <w:rsid w:val="003D45D8"/>
    <w:rsid w:val="003E605F"/>
    <w:rsid w:val="003F1DF8"/>
    <w:rsid w:val="00402790"/>
    <w:rsid w:val="00406E84"/>
    <w:rsid w:val="00417365"/>
    <w:rsid w:val="004206FD"/>
    <w:rsid w:val="00423BC2"/>
    <w:rsid w:val="004266C5"/>
    <w:rsid w:val="00431017"/>
    <w:rsid w:val="00431C96"/>
    <w:rsid w:val="004348AE"/>
    <w:rsid w:val="00446C23"/>
    <w:rsid w:val="00447AD3"/>
    <w:rsid w:val="00452A0A"/>
    <w:rsid w:val="00456EDE"/>
    <w:rsid w:val="004648BA"/>
    <w:rsid w:val="00470EB4"/>
    <w:rsid w:val="00477C3A"/>
    <w:rsid w:val="00484C76"/>
    <w:rsid w:val="0048693C"/>
    <w:rsid w:val="00492FF6"/>
    <w:rsid w:val="00494964"/>
    <w:rsid w:val="004A06B5"/>
    <w:rsid w:val="004A2341"/>
    <w:rsid w:val="004A3223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3B9F"/>
    <w:rsid w:val="00515F42"/>
    <w:rsid w:val="005319CD"/>
    <w:rsid w:val="0053513E"/>
    <w:rsid w:val="00536B9A"/>
    <w:rsid w:val="005475CD"/>
    <w:rsid w:val="0055019B"/>
    <w:rsid w:val="005518C2"/>
    <w:rsid w:val="00553F9C"/>
    <w:rsid w:val="00565252"/>
    <w:rsid w:val="005656F2"/>
    <w:rsid w:val="005855FD"/>
    <w:rsid w:val="00594F43"/>
    <w:rsid w:val="005974F8"/>
    <w:rsid w:val="005A4DDB"/>
    <w:rsid w:val="005A6964"/>
    <w:rsid w:val="005B4EF4"/>
    <w:rsid w:val="005B562C"/>
    <w:rsid w:val="005B56DB"/>
    <w:rsid w:val="005C25AD"/>
    <w:rsid w:val="005D4CD3"/>
    <w:rsid w:val="005D6DF4"/>
    <w:rsid w:val="005D7B8B"/>
    <w:rsid w:val="005E4121"/>
    <w:rsid w:val="006067AE"/>
    <w:rsid w:val="006143D0"/>
    <w:rsid w:val="0061597D"/>
    <w:rsid w:val="00616EDB"/>
    <w:rsid w:val="00617064"/>
    <w:rsid w:val="00641320"/>
    <w:rsid w:val="006518DC"/>
    <w:rsid w:val="00654002"/>
    <w:rsid w:val="00657996"/>
    <w:rsid w:val="0066014E"/>
    <w:rsid w:val="00661DAF"/>
    <w:rsid w:val="00664256"/>
    <w:rsid w:val="00664A41"/>
    <w:rsid w:val="00675C2D"/>
    <w:rsid w:val="00684CEC"/>
    <w:rsid w:val="00686ADB"/>
    <w:rsid w:val="00693DDD"/>
    <w:rsid w:val="0069712A"/>
    <w:rsid w:val="006A4FE4"/>
    <w:rsid w:val="006B07F8"/>
    <w:rsid w:val="006D44C0"/>
    <w:rsid w:val="00721E19"/>
    <w:rsid w:val="0072323F"/>
    <w:rsid w:val="007259CF"/>
    <w:rsid w:val="00727267"/>
    <w:rsid w:val="00730750"/>
    <w:rsid w:val="00740F0D"/>
    <w:rsid w:val="00741B69"/>
    <w:rsid w:val="00751EBA"/>
    <w:rsid w:val="007536AA"/>
    <w:rsid w:val="0076419A"/>
    <w:rsid w:val="00764447"/>
    <w:rsid w:val="0076521D"/>
    <w:rsid w:val="00766AF7"/>
    <w:rsid w:val="00767756"/>
    <w:rsid w:val="00770374"/>
    <w:rsid w:val="00772D5A"/>
    <w:rsid w:val="0078576A"/>
    <w:rsid w:val="007B780A"/>
    <w:rsid w:val="007C2481"/>
    <w:rsid w:val="007C4BC1"/>
    <w:rsid w:val="007D1439"/>
    <w:rsid w:val="007D1C6F"/>
    <w:rsid w:val="007D591E"/>
    <w:rsid w:val="007E7407"/>
    <w:rsid w:val="007F2EA7"/>
    <w:rsid w:val="007F66BB"/>
    <w:rsid w:val="00804CDF"/>
    <w:rsid w:val="00812062"/>
    <w:rsid w:val="00826BDB"/>
    <w:rsid w:val="00835DB8"/>
    <w:rsid w:val="00840CA3"/>
    <w:rsid w:val="008424C4"/>
    <w:rsid w:val="008506A8"/>
    <w:rsid w:val="00851C4F"/>
    <w:rsid w:val="00860CD7"/>
    <w:rsid w:val="008616C5"/>
    <w:rsid w:val="00867602"/>
    <w:rsid w:val="008747C0"/>
    <w:rsid w:val="00875D21"/>
    <w:rsid w:val="008851B0"/>
    <w:rsid w:val="008A10A0"/>
    <w:rsid w:val="008A4B4D"/>
    <w:rsid w:val="008A7064"/>
    <w:rsid w:val="008A7A9A"/>
    <w:rsid w:val="008B5DA1"/>
    <w:rsid w:val="008C4E91"/>
    <w:rsid w:val="008D4B1C"/>
    <w:rsid w:val="008E06C4"/>
    <w:rsid w:val="008E1831"/>
    <w:rsid w:val="008E2622"/>
    <w:rsid w:val="008E454E"/>
    <w:rsid w:val="008E5810"/>
    <w:rsid w:val="008F5CB6"/>
    <w:rsid w:val="00915202"/>
    <w:rsid w:val="00921B2F"/>
    <w:rsid w:val="009233E0"/>
    <w:rsid w:val="00945493"/>
    <w:rsid w:val="00947B24"/>
    <w:rsid w:val="009506E5"/>
    <w:rsid w:val="00955DF5"/>
    <w:rsid w:val="00966579"/>
    <w:rsid w:val="009714BD"/>
    <w:rsid w:val="0097531C"/>
    <w:rsid w:val="00975452"/>
    <w:rsid w:val="00987F58"/>
    <w:rsid w:val="009A591A"/>
    <w:rsid w:val="009E41B1"/>
    <w:rsid w:val="00A00029"/>
    <w:rsid w:val="00A0473D"/>
    <w:rsid w:val="00A04E2C"/>
    <w:rsid w:val="00A07643"/>
    <w:rsid w:val="00A11D7B"/>
    <w:rsid w:val="00A15363"/>
    <w:rsid w:val="00A2248E"/>
    <w:rsid w:val="00A22E9F"/>
    <w:rsid w:val="00A33F85"/>
    <w:rsid w:val="00A36EF6"/>
    <w:rsid w:val="00A45DA4"/>
    <w:rsid w:val="00A47E33"/>
    <w:rsid w:val="00A5145F"/>
    <w:rsid w:val="00A52879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96D5E"/>
    <w:rsid w:val="00AB4E76"/>
    <w:rsid w:val="00AB5922"/>
    <w:rsid w:val="00AC292D"/>
    <w:rsid w:val="00AC4157"/>
    <w:rsid w:val="00AD3CD9"/>
    <w:rsid w:val="00AE0744"/>
    <w:rsid w:val="00AE3246"/>
    <w:rsid w:val="00AE646A"/>
    <w:rsid w:val="00AF10CC"/>
    <w:rsid w:val="00AF132A"/>
    <w:rsid w:val="00B01B30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9119F"/>
    <w:rsid w:val="00BC3D82"/>
    <w:rsid w:val="00BC78DB"/>
    <w:rsid w:val="00BD7C1E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595B"/>
    <w:rsid w:val="00C36349"/>
    <w:rsid w:val="00C50851"/>
    <w:rsid w:val="00C543E3"/>
    <w:rsid w:val="00C725D0"/>
    <w:rsid w:val="00C72C27"/>
    <w:rsid w:val="00C742F1"/>
    <w:rsid w:val="00C81965"/>
    <w:rsid w:val="00C8262D"/>
    <w:rsid w:val="00C87B11"/>
    <w:rsid w:val="00C87BDA"/>
    <w:rsid w:val="00C95A06"/>
    <w:rsid w:val="00CA38F9"/>
    <w:rsid w:val="00CA7C31"/>
    <w:rsid w:val="00CC4E37"/>
    <w:rsid w:val="00CD3FC3"/>
    <w:rsid w:val="00CD443E"/>
    <w:rsid w:val="00CD54F1"/>
    <w:rsid w:val="00CD69F6"/>
    <w:rsid w:val="00CE0369"/>
    <w:rsid w:val="00CF5DC9"/>
    <w:rsid w:val="00CF68A2"/>
    <w:rsid w:val="00D023A8"/>
    <w:rsid w:val="00D02B92"/>
    <w:rsid w:val="00D05797"/>
    <w:rsid w:val="00D1046D"/>
    <w:rsid w:val="00D1474A"/>
    <w:rsid w:val="00D16939"/>
    <w:rsid w:val="00D20BF5"/>
    <w:rsid w:val="00D20FBA"/>
    <w:rsid w:val="00D217EA"/>
    <w:rsid w:val="00D22D44"/>
    <w:rsid w:val="00D32428"/>
    <w:rsid w:val="00D54436"/>
    <w:rsid w:val="00D56ADD"/>
    <w:rsid w:val="00D64BCE"/>
    <w:rsid w:val="00D67E9D"/>
    <w:rsid w:val="00D70F7C"/>
    <w:rsid w:val="00D728B1"/>
    <w:rsid w:val="00DA2058"/>
    <w:rsid w:val="00DA56FF"/>
    <w:rsid w:val="00DA5CEA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4C49"/>
    <w:rsid w:val="00E66A6E"/>
    <w:rsid w:val="00E72CD9"/>
    <w:rsid w:val="00E75FB9"/>
    <w:rsid w:val="00E825D2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27195"/>
    <w:rsid w:val="00F31198"/>
    <w:rsid w:val="00F373DF"/>
    <w:rsid w:val="00F472A0"/>
    <w:rsid w:val="00F56587"/>
    <w:rsid w:val="00F6575D"/>
    <w:rsid w:val="00F72D23"/>
    <w:rsid w:val="00F95A8D"/>
    <w:rsid w:val="00FA32DD"/>
    <w:rsid w:val="00FC6991"/>
    <w:rsid w:val="00FD02E2"/>
    <w:rsid w:val="00FE7E2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22B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5DC4-1587-5E43-BE7E-40C3FD9B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11</cp:revision>
  <cp:lastPrinted>2015-08-07T07:45:00Z</cp:lastPrinted>
  <dcterms:created xsi:type="dcterms:W3CDTF">2020-12-14T00:55:00Z</dcterms:created>
  <dcterms:modified xsi:type="dcterms:W3CDTF">2022-11-20T08:30:00Z</dcterms:modified>
</cp:coreProperties>
</file>