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CC5" w14:textId="77777777" w:rsidR="00CD3FC3" w:rsidRPr="00D47051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6E438" wp14:editId="76EE29B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D1A8" w14:textId="77777777" w:rsidR="008A0249" w:rsidRDefault="008A0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A5179" wp14:editId="70A4645F">
                                  <wp:extent cx="828675" cy="1028700"/>
                                  <wp:effectExtent l="0" t="0" r="9525" b="0"/>
                                  <wp:docPr id="3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6E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" strokecolor="white">
                <v:textbox style="mso-fit-shape-to-text:t">
                  <w:txbxContent>
                    <w:p w14:paraId="4F26D1A8" w14:textId="77777777" w:rsidR="008A0249" w:rsidRDefault="008A0249">
                      <w:r>
                        <w:rPr>
                          <w:noProof/>
                        </w:rPr>
                        <w:drawing>
                          <wp:inline distT="0" distB="0" distL="0" distR="0" wp14:anchorId="54CA5179" wp14:editId="70A4645F">
                            <wp:extent cx="828675" cy="1028700"/>
                            <wp:effectExtent l="0" t="0" r="9525" b="0"/>
                            <wp:docPr id="3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7C8531" w14:textId="77777777" w:rsidR="00CD3FC3" w:rsidRPr="00D47051" w:rsidRDefault="00CD3FC3" w:rsidP="00E5144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0E8869" w14:textId="77777777" w:rsidR="005E4121" w:rsidRPr="00D47051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93F54B" w14:textId="77777777" w:rsidR="00CD3FC3" w:rsidRPr="00D4705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E5144E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PAI2203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จิตรกรรม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3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Painting 3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5360D38" w14:textId="77777777" w:rsidR="005518C2" w:rsidRPr="00D4705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จิตรกรรม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="00860CD7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E5144E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ศิลปกรรมศาสตร์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5A6086B" w14:textId="3FE1AC4F" w:rsidR="00CD3FC3" w:rsidRPr="00D4705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1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25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6</w:t>
      </w:r>
      <w:r w:rsidR="00315589"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0D9DBA01" w14:textId="77777777" w:rsidR="003A49FD" w:rsidRPr="00D47051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6F576A0" w14:textId="77777777" w:rsidR="00311697" w:rsidRPr="00D4705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41D4D628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</w:p>
    <w:p w14:paraId="1D288417" w14:textId="77777777" w:rsidR="00C742F1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PAI2203</w:t>
      </w:r>
    </w:p>
    <w:p w14:paraId="36602BBD" w14:textId="77777777" w:rsidR="00F1134B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จิตรกรรม 3</w:t>
      </w:r>
    </w:p>
    <w:p w14:paraId="227AD325" w14:textId="77777777" w:rsidR="00804CDF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Painting 3</w:t>
      </w:r>
    </w:p>
    <w:p w14:paraId="5D02F1FB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550A0538" w14:textId="77777777" w:rsidR="00804CDF" w:rsidRPr="00D4705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    </w:t>
      </w:r>
      <w:r w:rsidR="00E078B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3 (2-2-5)</w:t>
      </w:r>
      <w:r w:rsidR="00804CDF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7C7729C7" w14:textId="77777777" w:rsidR="00804CDF" w:rsidRPr="00D4705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28AC1D7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203B030A" w14:textId="77777777" w:rsidR="00804CDF" w:rsidRPr="00D4705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หลักสูตรศิลปกรรมศาสตร์บัณฑิต(สาขาจิตรกรรม)       </w:t>
      </w:r>
    </w:p>
    <w:p w14:paraId="12F05760" w14:textId="77777777" w:rsidR="00F1134B" w:rsidRPr="00D4705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๓.๒ ประเภทของรายวิชา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หมวดวิชาเฉพาะด้าน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วิชาบังคับ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2954C5F5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343B17CE" w14:textId="77777777" w:rsidR="00F1134B" w:rsidRPr="00D4705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E1831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A0CFE78" w14:textId="77777777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อาจารย์จำนันต์ สารารักษ์</w:t>
      </w:r>
    </w:p>
    <w:p w14:paraId="3F8B2A1E" w14:textId="77777777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 ๔.๒ อาจารย์ผู้สอน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อาจารย์จำนันต์ สารารักษ์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</w:p>
    <w:p w14:paraId="58DBA9A6" w14:textId="77777777" w:rsidR="00EC1E9C" w:rsidRPr="00D4705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E081C98" w14:textId="77777777" w:rsidR="00E5144E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สถานที่ติดต่อ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>ศิลปกรรมศาสตร์ มหาวิทยาลัยราชภัฏสวนสุนันทา</w:t>
      </w:r>
    </w:p>
    <w:p w14:paraId="183DE483" w14:textId="77777777" w:rsidR="00987F58" w:rsidRPr="00315589" w:rsidRDefault="00987F58" w:rsidP="00E5144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val="de-DE"/>
        </w:rPr>
      </w:pPr>
      <w:r w:rsidRPr="00315589">
        <w:rPr>
          <w:rFonts w:ascii="TH SarabunPSK" w:hAnsi="TH SarabunPSK" w:cs="TH SarabunPSK" w:hint="cs"/>
          <w:b/>
          <w:bCs/>
          <w:color w:val="000000"/>
          <w:sz w:val="32"/>
          <w:szCs w:val="32"/>
          <w:lang w:val="de-DE"/>
        </w:rPr>
        <w:t>E – Mail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C16C5" w:rsidRPr="00315589">
        <w:rPr>
          <w:rFonts w:ascii="TH SarabunPSK" w:hAnsi="TH SarabunPSK" w:cs="TH SarabunPSK" w:hint="cs"/>
          <w:color w:val="000000"/>
          <w:sz w:val="32"/>
          <w:szCs w:val="32"/>
          <w:lang w:val="de-DE"/>
        </w:rPr>
        <w:t>chamnan.sa@ssru.ac.th</w:t>
      </w:r>
    </w:p>
    <w:p w14:paraId="197441A5" w14:textId="77777777" w:rsidR="00987F58" w:rsidRPr="0031558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val="de-DE"/>
        </w:rPr>
      </w:pPr>
    </w:p>
    <w:p w14:paraId="1C07186E" w14:textId="77777777" w:rsidR="003A2497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804CDF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5741045C" w14:textId="365CB0AF" w:rsidR="00BE51D3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.๑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ภาคการศึกษาที่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1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/25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4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นักศึกษาชั้นปีที่ 2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ปีที่เข้า/รุ่น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315589">
        <w:rPr>
          <w:rFonts w:ascii="TH SarabunPSK" w:eastAsia="BrowalliaNew-Bold" w:hAnsi="TH SarabunPSK" w:cs="TH SarabunPSK"/>
          <w:color w:val="000000"/>
          <w:sz w:val="32"/>
          <w:szCs w:val="32"/>
        </w:rPr>
        <w:t>2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หมู่ที่ 01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74511370" w14:textId="63CD02B7" w:rsidR="000F5FBE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ประมาณ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15589">
        <w:rPr>
          <w:rFonts w:ascii="TH SarabunPSK" w:eastAsia="BrowalliaNew-Bold" w:hAnsi="TH SarabunPSK" w:cs="TH SarabunPSK"/>
          <w:color w:val="000000"/>
          <w:sz w:val="32"/>
          <w:szCs w:val="32"/>
        </w:rPr>
        <w:t>24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  <w:r w:rsidR="000F5FB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คน</w:t>
      </w:r>
    </w:p>
    <w:p w14:paraId="65639D9B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9A22F22" w14:textId="77777777" w:rsidR="008E1831" w:rsidRPr="00D4705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(Pre-requisite) 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7B780A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</w:rPr>
        <w:t>PAI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1201 จิตรกรรม 2 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</w:rPr>
        <w:t>(Painting 2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)</w:t>
      </w:r>
    </w:p>
    <w:p w14:paraId="1DF6ED71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4FFC379" w14:textId="77777777" w:rsidR="0024599F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>(Co-requisites)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8E1831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-</w:t>
      </w:r>
    </w:p>
    <w:p w14:paraId="02FAAE03" w14:textId="77777777" w:rsidR="00381D78" w:rsidRPr="00D47051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65F24D47" w14:textId="66B4432D" w:rsidR="00F1134B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1F4C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อาคาร 58 ห้อง 58</w:t>
      </w:r>
      <w:r w:rsidR="00615600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30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9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คณะศิลปกรรมศาสตร์ สาขาวิชาจิตรกรรม</w:t>
      </w:r>
      <w:r w:rsidR="0031558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(</w:t>
      </w:r>
      <w:r w:rsidR="0031558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พฤหัส </w:t>
      </w:r>
      <w:r w:rsidR="0031558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08:00-12:00 </w:t>
      </w:r>
      <w:r w:rsidR="0031558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</w:t>
      </w:r>
      <w:r w:rsidR="00315589">
        <w:rPr>
          <w:rFonts w:ascii="TH SarabunPSK" w:eastAsia="BrowalliaNew-Bold" w:hAnsi="TH SarabunPSK" w:cs="TH SarabunPSK"/>
          <w:color w:val="000000"/>
          <w:sz w:val="32"/>
          <w:szCs w:val="32"/>
        </w:rPr>
        <w:t>.)</w:t>
      </w:r>
    </w:p>
    <w:p w14:paraId="1B8B92BC" w14:textId="77777777" w:rsidR="00381D78" w:rsidRPr="00D47051" w:rsidRDefault="00381D78" w:rsidP="00E5144E">
      <w:pPr>
        <w:autoSpaceDE w:val="0"/>
        <w:autoSpaceDN w:val="0"/>
        <w:adjustRightInd w:val="0"/>
        <w:spacing w:line="360" w:lineRule="exact"/>
        <w:jc w:val="righ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488FD07" w14:textId="77777777" w:rsidR="00254A85" w:rsidRPr="00D47051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65FE15E" w14:textId="527905C9" w:rsidR="008E1831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๑๐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วันที่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315589">
        <w:rPr>
          <w:rFonts w:ascii="TH SarabunPSK" w:eastAsia="BrowalliaNew-Bold" w:hAnsi="TH SarabunPSK" w:cs="TH SarabunPSK"/>
          <w:sz w:val="32"/>
          <w:szCs w:val="32"/>
        </w:rPr>
        <w:t>1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กรกฎาคม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พ.ศ. 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256</w:t>
      </w:r>
      <w:r w:rsidR="00315589"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4755953C" w14:textId="77777777" w:rsidR="00253578" w:rsidRPr="00D4705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394B0094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D62092E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06F445" w14:textId="77777777" w:rsidR="00F1134B" w:rsidRPr="00D4705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จุดมุ่งหมายและวัตถุประสงค์</w:t>
      </w:r>
    </w:p>
    <w:p w14:paraId="76D5A446" w14:textId="77777777" w:rsidR="003A49FD" w:rsidRPr="00D4705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D0C0DE2" w14:textId="77777777" w:rsidR="00470EB4" w:rsidRPr="00D4705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527D8C10" w14:textId="77777777" w:rsidR="00E010A8" w:rsidRPr="00A143DB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๑.๑ เพื่อให้นักศึกษา มีความรู้เข้าใจคุณสมบัติของสีน้ำมันและการใช้วัสดุอุปกรณ์ต่างๆมากขึ้น</w:t>
      </w:r>
      <w:r w:rsidR="00A143DB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</w:p>
    <w:p w14:paraId="3573307C" w14:textId="77777777" w:rsidR="00E010A8" w:rsidRPr="00D47051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๑,๒ เพื่อให้นักศึกษามีความรู้ ความเข้าใจในการใช้ชั้นสีแต่ละชั้นของสีน้ำมันมากขึ้น</w:t>
      </w:r>
    </w:p>
    <w:p w14:paraId="1F17C364" w14:textId="77777777" w:rsidR="00E010A8" w:rsidRPr="00D47051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๑.๓ เพื่อให้นักศึกษามีทักษะในการสร้างสรรค์งานจิตรกรรมสีน้ำมันทางทัศนธาตุและกลวิธีประเภทต่าง ๆ   </w:t>
      </w:r>
    </w:p>
    <w:p w14:paraId="6DAF8B99" w14:textId="77777777" w:rsidR="00C20AFC" w:rsidRPr="00A143DB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๑.๔ เพื่อให้นักศึกษามีการคิดวิเคราะห์รูปทรงและ</w:t>
      </w:r>
      <w:r w:rsidR="00D47051" w:rsidRPr="00D47051">
        <w:rPr>
          <w:rFonts w:ascii="TH SarabunPSK" w:eastAsia="BrowalliaNew" w:hAnsi="TH SarabunPSK" w:cs="TH SarabunPSK" w:hint="cs"/>
          <w:sz w:val="32"/>
          <w:szCs w:val="32"/>
          <w:cs/>
        </w:rPr>
        <w:t>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ค่านิยมที่ดีในการพัฒนาการสร้างสรรค์งานจิตรกรรมอันนำไปสู่คุณค่าทางงานศิลปวัฒนธรรมของชาติ</w:t>
      </w:r>
      <w:r w:rsidR="00A143DB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028B563C" w14:textId="77777777" w:rsidR="00E5144E" w:rsidRPr="00D47051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3677F3C5" w14:textId="77777777" w:rsidR="00470EB4" w:rsidRPr="00D4705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C20AFC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วัตถุประสงค์ในการพัฒนา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ปรับปรุงรายวิช</w:t>
      </w:r>
      <w:r w:rsidR="005A696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</w:p>
    <w:p w14:paraId="32CF9A58" w14:textId="77777777" w:rsidR="00F1134B" w:rsidRPr="00D47051" w:rsidRDefault="00E010A8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สามารถใช้กลวิธีการสร้างสรรค์ผลงานสีน้ำมันนำมาประยุกต์เป็น</w:t>
      </w:r>
      <w:r w:rsidR="00E5144E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แนวทางส่วนบุคคล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(Personal style)</w:t>
      </w:r>
    </w:p>
    <w:p w14:paraId="61610147" w14:textId="77777777" w:rsidR="005F1141" w:rsidRPr="00D47051" w:rsidRDefault="005F1141" w:rsidP="005F1141">
      <w:pPr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สามารถประยุกต์ใช้ความรู้จากการฝึกฝนการวิเคราะห์ประเมินและตัดสินใจ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กับปัญหาที่เกิดขึ้น ที่มาจากการเรียนการสอนแบบออนไลน์ 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(e-learning)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ได้อย่างถูกต้องเหมาะสม พัฒนาการเรียนรู้และความสามารถ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ในการใช้ดิจิตอล (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digital literacy)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ซึ่งเป็นทักษะพื้นฐานสำหรับการพัฒนาทักษะที่จำเป็นต่อการเรียนรู้ในศตวรรษที่ </w:t>
      </w:r>
      <w:r w:rsidRPr="00D47051">
        <w:rPr>
          <w:rFonts w:ascii="TH SarabunPSK" w:hAnsi="TH SarabunPSK" w:cs="TH SarabunPSK" w:hint="cs"/>
          <w:sz w:val="32"/>
          <w:szCs w:val="32"/>
        </w:rPr>
        <w:t>21 (Essential Skills of 21</w:t>
      </w:r>
      <w:r w:rsidRPr="00D47051">
        <w:rPr>
          <w:rFonts w:ascii="TH SarabunPSK" w:hAnsi="TH SarabunPSK" w:cs="TH SarabunPSK" w:hint="cs"/>
          <w:sz w:val="32"/>
          <w:szCs w:val="32"/>
          <w:vertAlign w:val="superscript"/>
        </w:rPr>
        <w:t>st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Century Learning)</w:t>
      </w:r>
    </w:p>
    <w:p w14:paraId="617ADC6E" w14:textId="77777777" w:rsidR="00E5144E" w:rsidRPr="00D47051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67476B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ลักษณะและการดำเนินการ</w:t>
      </w:r>
    </w:p>
    <w:p w14:paraId="322BBD72" w14:textId="77777777" w:rsidR="003A49FD" w:rsidRPr="00D4705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0F95A1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7EC2BD0" w14:textId="77777777" w:rsidR="00E5144E" w:rsidRPr="00D47051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53F9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การปฏิบัติการเขียนภาพสีน้ำมันจากหุ่นนิ่ง หุ่นคน และทิวทัศน์ เรียนรู้พื้นฐานและทักษะที่ถูกต้องในการใช้สีน้ำมัน</w:t>
      </w:r>
    </w:p>
    <w:p w14:paraId="5A599ABC" w14:textId="77777777" w:rsidR="00CC4E37" w:rsidRPr="00D47051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678AC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Oil painting lessons focus on all sorts of subject matters including the Still life, Human figures and Landscape. Other lessons focus on </w:t>
      </w:r>
      <w:r w:rsidR="00673AA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learning oil painting techniques, 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methods and </w:t>
      </w:r>
      <w:r w:rsidR="00673AA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skills.</w:t>
      </w:r>
    </w:p>
    <w:p w14:paraId="3A9205C6" w14:textId="77777777" w:rsidR="00254A85" w:rsidRPr="00D47051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F450DA" w14:textId="77777777" w:rsidR="00C95A06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DCE7F74" w14:textId="77777777" w:rsidR="00851C4F" w:rsidRPr="00D4705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D47051" w14:paraId="2C57693B" w14:textId="77777777" w:rsidTr="007F2EA7">
        <w:tc>
          <w:tcPr>
            <w:tcW w:w="2448" w:type="dxa"/>
            <w:shd w:val="clear" w:color="auto" w:fill="auto"/>
          </w:tcPr>
          <w:p w14:paraId="05FC713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08F156E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C35F26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4CA04FC6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D214548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06BB9A4" w14:textId="77777777" w:rsidR="003A2497" w:rsidRPr="00D4705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FBDA449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9549150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D47051" w14:paraId="0DB262D2" w14:textId="77777777" w:rsidTr="007F2EA7">
        <w:tc>
          <w:tcPr>
            <w:tcW w:w="2448" w:type="dxa"/>
            <w:shd w:val="clear" w:color="auto" w:fill="auto"/>
          </w:tcPr>
          <w:p w14:paraId="306CB4A2" w14:textId="77777777" w:rsidR="00C20AFC" w:rsidRPr="00D47051" w:rsidRDefault="00673AA0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55A672B" w14:textId="77777777" w:rsidR="00673AA0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16 ชั่วโมง/ภาคการศึกษา</w:t>
            </w:r>
          </w:p>
          <w:p w14:paraId="0834BEEE" w14:textId="77777777" w:rsidR="00C95A06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เน้นสอนรายบุคคล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A8D6FEC" w14:textId="77777777" w:rsidR="00C95A06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4F0BAB2B" w14:textId="77777777" w:rsidR="003A2497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70 ชั่วโมง/ภาคการศึกษา</w:t>
            </w:r>
          </w:p>
        </w:tc>
      </w:tr>
    </w:tbl>
    <w:p w14:paraId="0F85CFBC" w14:textId="77777777" w:rsidR="003A4A86" w:rsidRPr="00D4705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B7F10AD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4AF8B38" w14:textId="77777777" w:rsidR="003A4A86" w:rsidRPr="00D47051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อาคาร ......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 คณะ/วิทยาลัย.......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..........</w:t>
      </w:r>
    </w:p>
    <w:p w14:paraId="0D7CE366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0897715614, 0631870151</w:t>
      </w:r>
    </w:p>
    <w:p w14:paraId="0B2C83DE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ab/>
        <w:t>๓.๓ ปรึกษาผ่านจดหมายอิเล็กทรอนิกส์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E-Mail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="003C16C5" w:rsidRPr="00D47051">
        <w:rPr>
          <w:rFonts w:ascii="TH SarabunPSK" w:hAnsi="TH SarabunPSK" w:cs="TH SarabunPSK" w:hint="cs"/>
          <w:color w:val="000000"/>
          <w:sz w:val="32"/>
          <w:szCs w:val="32"/>
        </w:rPr>
        <w:t>chamnan.sa@ssru.ac.th</w:t>
      </w:r>
      <w:r w:rsidR="009A2A53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45CB9DE3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๓.๔ ปรึกษาผ่านเครือข่ายสังคมออนไลน์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Facebook/Twitter/Line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="00673AA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Facebook: Chamnan Sararuk, Line: chamnansa/ chamnansararuk</w:t>
      </w:r>
    </w:p>
    <w:p w14:paraId="2F74D6D2" w14:textId="77777777" w:rsidR="009506E5" w:rsidRPr="00D47051" w:rsidRDefault="00A7625C" w:rsidP="005678A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๓.๕ ปรึกษาผ่านเครือข่ายคอมพิวเตอร์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Internet/Webboard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)...................................................................................</w:t>
      </w:r>
    </w:p>
    <w:p w14:paraId="30620976" w14:textId="77777777" w:rsidR="0024599B" w:rsidRPr="00D4705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3C11BF2C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0FDFC385" w14:textId="77777777" w:rsidR="00617064" w:rsidRPr="00D4705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65C7234" w14:textId="77777777" w:rsidR="00DA2911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มีความซื่อสัตย์ สุจริตและประหยัดงบประมาณใช้ทรัพยากรอย่างเหมาะสม มีความรับผิดชอบต่อธรรมชาติและสิ่งแวดล้อม</w:t>
      </w:r>
    </w:p>
    <w:p w14:paraId="7395E0CC" w14:textId="77777777" w:rsidR="0097531C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มีความเสียสละ อุทิศตน และการทำงานเพื่อส่วนรวม</w:t>
      </w:r>
    </w:p>
    <w:p w14:paraId="57DDDCE2" w14:textId="77777777" w:rsidR="0097531C" w:rsidRPr="00D47051" w:rsidRDefault="00DA2911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มีความยุติธรรม</w:t>
      </w:r>
    </w:p>
    <w:p w14:paraId="756F9DCB" w14:textId="77777777" w:rsidR="00617064" w:rsidRPr="00D47051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มีความรับผิดชอบและตรงต่อเวลา</w:t>
      </w:r>
    </w:p>
    <w:p w14:paraId="560570D4" w14:textId="77777777" w:rsidR="00A70B91" w:rsidRPr="00D47051" w:rsidRDefault="00DA291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มีความขยัน อดทน และหมั่นเพียร</w:t>
      </w:r>
    </w:p>
    <w:p w14:paraId="29C64710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36A106AE" w14:textId="77777777" w:rsidR="001F7545" w:rsidRPr="00D47051" w:rsidRDefault="00617064" w:rsidP="000B74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ใช้กลวิธีการสอนโดยการ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ให้อาจารย์ประพฤติตนเป็นแบบอย่าง 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</w:rPr>
        <w:t>(Role model)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โดยแทรกเนื้อหาด้านคุณธรรม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ค่านิยมที่ดีในการพัฒนาการสร้างสรรค์งานจิตรกรรมอันนำไปสูคุณค่าทางงานศิลปวัฒนธรรมของชาติ 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นำเสนอ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แนวทางการปฏิบัติตัวที่เหมาะสมเพื่อพัฒนาตัวผู้เรียนให้บรรลุตามวัตถุประสงค์ที่กำหนด</w:t>
      </w:r>
    </w:p>
    <w:p w14:paraId="5A8A2131" w14:textId="77777777" w:rsidR="0097531C" w:rsidRPr="00D47051" w:rsidRDefault="00617064" w:rsidP="000B74F6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 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0B74F6" w:rsidRPr="00D47051">
        <w:rPr>
          <w:rFonts w:ascii="TH SarabunPSK" w:hAnsi="TH SarabunPSK" w:cs="TH SarabunPSK" w:hint="cs"/>
          <w:sz w:val="32"/>
          <w:szCs w:val="32"/>
        </w:rPr>
        <w:t>Performance Based Learning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 ตามหัวข้อที่กำหนดทั้งคอยควบคุมดูแลและแนะนำในการปฏิบัติงาน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เพื่อยกระดับผลสัมฤทธิทางการเรียนของนักศึกษา</w:t>
      </w:r>
    </w:p>
    <w:p w14:paraId="002848CB" w14:textId="77777777" w:rsidR="00617064" w:rsidRPr="00D4705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๑.๓    วิธีการประเมินผล</w:t>
      </w:r>
    </w:p>
    <w:p w14:paraId="247D4E1E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F6636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Classroom Organization Domain </w:t>
      </w:r>
      <w:r w:rsidR="006A47B4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สังเกตพฤติกรรมการเข้าเรียน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90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 เข้าเรียนตรงต่อเวลาและการอุทิศตน</w:t>
      </w:r>
    </w:p>
    <w:p w14:paraId="762A9B7B" w14:textId="77777777" w:rsidR="001F7545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7A1C8D" w:rsidRPr="007A1C8D">
        <w:rPr>
          <w:rFonts w:ascii="TH SarabunPSK" w:eastAsia="BrowalliaNew" w:hAnsi="TH SarabunPSK" w:cs="Arial" w:hint="cs"/>
          <w:b/>
          <w:bCs/>
          <w:sz w:val="32"/>
          <w:szCs w:val="40"/>
          <w:cs/>
        </w:rPr>
        <w:t>​</w:t>
      </w:r>
      <w:r w:rsidR="007A1C8D" w:rsidRPr="007A1C8D">
        <w:rPr>
          <w:rFonts w:ascii="TH SarabunPSK" w:eastAsia="BrowalliaNew" w:hAnsi="TH SarabunPSK" w:cs="Browallia New"/>
          <w:b/>
          <w:bCs/>
          <w:sz w:val="32"/>
          <w:szCs w:val="40"/>
        </w:rPr>
        <w:t xml:space="preserve">Instructional Support Domain 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สังเกตพฤติกรรม</w:t>
      </w:r>
      <w:r w:rsidR="00F66360">
        <w:rPr>
          <w:rFonts w:ascii="TH SarabunPSK" w:eastAsia="BrowalliaNew" w:hAnsi="TH SarabunPSK" w:cs="TH SarabunPSK" w:hint="cs"/>
          <w:sz w:val="32"/>
          <w:szCs w:val="32"/>
          <w:cs/>
        </w:rPr>
        <w:t>และทักษะ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ในชั้นเรียน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95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ของผู้เรียนที่ปฏิบัติตามของผู้เรียนที่ปฏิบัติตามกฎเกณฑ์ที่อาจารย์ผู้สอนกำหนด</w:t>
      </w:r>
    </w:p>
    <w:p w14:paraId="5B9BA9F4" w14:textId="77777777" w:rsidR="001F7545" w:rsidRPr="00D47051" w:rsidRDefault="001F7545" w:rsidP="006A47B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7A1C8D" w:rsidRPr="007A1C8D">
        <w:rPr>
          <w:rFonts w:ascii="TH SarabunPSK" w:eastAsia="BrowalliaNew" w:hAnsi="TH SarabunPSK" w:cs="TH SarabunPSK"/>
          <w:b/>
          <w:bCs/>
          <w:sz w:val="32"/>
          <w:szCs w:val="32"/>
        </w:rPr>
        <w:t>Emotional Support Domain</w:t>
      </w:r>
      <w:r w:rsidR="007A1C8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A47B4" w:rsidRPr="00D47051">
        <w:rPr>
          <w:rFonts w:ascii="TH SarabunPSK" w:hAnsi="TH SarabunPSK" w:cs="TH SarabunPSK" w:hint="cs"/>
          <w:sz w:val="32"/>
          <w:szCs w:val="32"/>
          <w:cs/>
        </w:rPr>
        <w:t xml:space="preserve">สังเกตพฤติกรรมการมีส่วนร่วมในกิจกรรม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ประเมินผลการเรียนรู้ด้านคุณธรรมจริยธรรมโดยการส่งเสริมให้ผู้เรียนศึกษาค้นคว้าเนื้อหาที่เกี่ยวข้องกับ ครอบครัว ชุมชน สังคม ศาสนาและวัฒนธรรม เพื่อเป็นการปลูกฝังค่านิยมที่ดี ด้านคุณธรรมจริยธรรมให้ปรากฏขึ้นในการสร้างสรรค์งานจิตรกรรม</w:t>
      </w:r>
    </w:p>
    <w:p w14:paraId="7DD3E19C" w14:textId="77777777" w:rsidR="0097531C" w:rsidRPr="00D47051" w:rsidRDefault="0097531C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483140F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73A55CFC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ความรู้ที่ต้องพัฒนา</w:t>
      </w:r>
    </w:p>
    <w:p w14:paraId="29ED3213" w14:textId="77777777" w:rsidR="00955DF5" w:rsidRPr="00D47051" w:rsidRDefault="001F754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เข้าใจในหลักการระบายสี ทฤษฎีและการเลือกใช้วัสดุอุปกรณ์ที่เหมาะสมในงานจิตรกรรมสีน้ามัน  </w:t>
      </w:r>
    </w:p>
    <w:p w14:paraId="0BA6C691" w14:textId="77777777" w:rsidR="00955DF5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มีความรู้ในการวิเคราะห์รูปทรง และเนื้อหาจากแบบให้มีความสัมพันธ์กับกลวิธีของจิตรกรรมสีน้ำมัน  </w:t>
      </w:r>
    </w:p>
    <w:p w14:paraId="181C5CFA" w14:textId="77777777" w:rsidR="001F7545" w:rsidRPr="00D47051" w:rsidRDefault="0069712A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ำมัน</w:t>
      </w:r>
    </w:p>
    <w:p w14:paraId="1327B46C" w14:textId="77777777" w:rsidR="001F7545" w:rsidRPr="00D47051" w:rsidRDefault="001F754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(๔)  มีความรู้ความเข้าใจในการสร้างสรรค์ที่สะท้อนถึงความเป็นไปของงานศิลปวัฒนธรรมของชาติในปัจจุบัน</w:t>
      </w:r>
    </w:p>
    <w:p w14:paraId="75413F4A" w14:textId="77777777" w:rsidR="00955DF5" w:rsidRPr="00D47051" w:rsidRDefault="00955DF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6325F297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วิธีการสอน</w:t>
      </w:r>
    </w:p>
    <w:p w14:paraId="41D87CAC" w14:textId="77777777" w:rsidR="006A47B4" w:rsidRPr="00D47051" w:rsidRDefault="00955DF5" w:rsidP="006A47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6A47B4" w:rsidRPr="00D47051">
        <w:rPr>
          <w:rFonts w:ascii="TH SarabunPSK" w:hAnsi="TH SarabunPSK" w:cs="TH SarabunPSK" w:hint="cs"/>
          <w:sz w:val="32"/>
          <w:szCs w:val="32"/>
          <w:cs/>
        </w:rPr>
        <w:t xml:space="preserve">ศึกษาด้วยตนเอง  </w:t>
      </w:r>
      <w:r w:rsidR="006A47B4" w:rsidRPr="00D47051">
        <w:rPr>
          <w:rFonts w:ascii="TH SarabunPSK" w:hAnsi="TH SarabunPSK" w:cs="TH SarabunPSK" w:hint="cs"/>
          <w:sz w:val="32"/>
          <w:szCs w:val="32"/>
        </w:rPr>
        <w:t>(Self Directed Learning)</w:t>
      </w:r>
    </w:p>
    <w:p w14:paraId="2933A8F4" w14:textId="77777777" w:rsidR="00EE2AC3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เข้ากลุ่มแลกเปลี่ยนเรียนรู้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 xml:space="preserve"> (Co-operative Learning) </w:t>
      </w:r>
    </w:p>
    <w:p w14:paraId="3DE563A5" w14:textId="77777777" w:rsidR="005678AC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การเรียนรู้โดยใช้หลักฐานเชิงประจักษ์ 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>(Evidence Based Learning)</w:t>
      </w:r>
    </w:p>
    <w:p w14:paraId="242C83F7" w14:textId="77777777" w:rsidR="00EE2AC3" w:rsidRPr="00D47051" w:rsidRDefault="00EE2AC3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การเรียนรู้โดยใช้ปัญหาเป็นหลัก  </w:t>
      </w: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End"/>
      <w:r w:rsidRPr="00D47051">
        <w:rPr>
          <w:rFonts w:ascii="TH SarabunPSK" w:hAnsi="TH SarabunPSK" w:cs="TH SarabunPSK" w:hint="cs"/>
          <w:sz w:val="32"/>
          <w:szCs w:val="32"/>
        </w:rPr>
        <w:t>Problem Based Learning)</w:t>
      </w:r>
    </w:p>
    <w:p w14:paraId="5ACF5818" w14:textId="77777777" w:rsidR="00EE2AC3" w:rsidRPr="00D47051" w:rsidRDefault="00EE2AC3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F7387DA" w14:textId="77777777" w:rsidR="005678AC" w:rsidRPr="00D47051" w:rsidRDefault="005678AC" w:rsidP="00C72D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6E2FAF0D" w14:textId="77777777" w:rsidR="00955DF5" w:rsidRPr="00D47051" w:rsidRDefault="00C72D5C" w:rsidP="00C72D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14:paraId="365B8567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๒.๓    วิธีการประเมินผล</w:t>
      </w:r>
    </w:p>
    <w:p w14:paraId="701987AC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ประเมินจากการมีส่วนร่วมในชั้นเรียน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โดยอาศัยหลักเกณฑ์การประเมินจากการโต้ตอบเชิงบรรยาย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>(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>oral, written, and/or performance proficiencies)</w:t>
      </w:r>
    </w:p>
    <w:p w14:paraId="1E76C7B9" w14:textId="77777777" w:rsidR="00955DF5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ประเมินจากงานที่ได้รับมอบหมาย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ในการลงพื้นที่สร้างสรรค์ผลงานจิตรกรรมตลอดภาคการศึกษา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>(Performance Based Assessments)</w:t>
      </w:r>
    </w:p>
    <w:p w14:paraId="4DD8CFF6" w14:textId="77777777" w:rsidR="00EE2AC3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ประเมินผลงานส่วนบุคคลที่ได้รับมอบหมาย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ในการวิเคราะห์ปัญหา การแก้ไข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ปัญหา และเสนอแนวทางใหม่ในการแก้ไขปัญหา</w:t>
      </w:r>
    </w:p>
    <w:p w14:paraId="11AEDC59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14:paraId="7C47FCD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70BC0BB6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๓.๑   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ที่ต้องพัฒนา</w:t>
      </w:r>
    </w:p>
    <w:p w14:paraId="791A411F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    </w:t>
      </w:r>
    </w:p>
    <w:p w14:paraId="7F4133C6" w14:textId="77777777" w:rsidR="00955DF5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สามารถสร้างสรรค์งานที่เกี่ยวกับสังคม ศาสนาประเพณีและวัฒนธรรม โดยใช้หลักการระบายสี ทฤษฎีสี จากการเรียนรู้ไปใช้ได้อย่างเหมาะสม</w:t>
      </w:r>
    </w:p>
    <w:p w14:paraId="036C3A54" w14:textId="77777777" w:rsidR="00955DF5" w:rsidRPr="00D47051" w:rsidRDefault="00DA0AC0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(๓)</w:t>
      </w:r>
      <w:r w:rsidR="007502AF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</w:r>
    </w:p>
    <w:p w14:paraId="6A0664AE" w14:textId="77777777" w:rsidR="00955DF5" w:rsidRPr="00D47051" w:rsidRDefault="00955DF5" w:rsidP="007502A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125161F2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วิธีการสอน</w:t>
      </w:r>
    </w:p>
    <w:p w14:paraId="5727489F" w14:textId="77777777" w:rsidR="007502AF" w:rsidRPr="00D47051" w:rsidRDefault="00955DF5" w:rsidP="005E643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>  </w:t>
      </w:r>
      <w:r w:rsidR="005E6435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การใช้เทคโนโลยีสารสนเทศเป็นพื้นฐานเพื่อการเรียนรู้ 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 xml:space="preserve">ITBL  (Information Technology-Based Learning) or Process-Based Topics Problem Solving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โดยให้นักศึกษาได้ศึกษารูปแบบวิธีการสร้างสรรค์ผลงานจริงโดยอาจารย์ผู้สอน และรับชมวิดีทัศน์ที่ได้รวบรวมอย่างเหมาะสมและสอดคล้องตามดุลยพินิจ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1919CF16" w14:textId="640C8410" w:rsidR="00955DF5" w:rsidRDefault="00342F27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ใช้กลวิธีการสอนในการฝึกปฏิบัติ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แบบจริงจาก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(Real time learning)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การวิเคราะห์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ผ่าน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รูปทรงต้นแบบสู่การสร้างสรรค์ที่มีความผสานกลมกลืนกับกลวิธีทางจิตรกรรมสีน้ำมัน </w:t>
      </w:r>
    </w:p>
    <w:p w14:paraId="7A685E4D" w14:textId="085345DD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" w:hAnsi="TH SarabunPSK" w:cs="TH SarabunPSK"/>
          <w:sz w:val="32"/>
          <w:szCs w:val="32"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วิจารณ์ผลงาน เสนอวิธีการแก้ไขผลงาน รูปแบบ วิเคราะห์ข้อผิดพลาด ข้อเสนอแนะที่สามารถนำไปปรับใช้ในอนาคต ผ่าน</w:t>
      </w:r>
      <w:proofErr w:type="spellStart"/>
      <w:r>
        <w:rPr>
          <w:rFonts w:ascii="TH SarabunPSK" w:eastAsia="BrowalliaNew" w:hAnsi="TH SarabunPSK" w:cs="TH SarabunPSK" w:hint="cs"/>
          <w:sz w:val="32"/>
          <w:szCs w:val="32"/>
          <w:cs/>
        </w:rPr>
        <w:t>ซอฟแวร์</w:t>
      </w:r>
      <w:proofErr w:type="spellEnd"/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eastAsia="BrowalliaNew" w:hAnsi="TH SarabunPSK" w:cs="TH SarabunPSK"/>
          <w:sz w:val="32"/>
          <w:szCs w:val="32"/>
        </w:rPr>
        <w:t>Procreate, Adobe Illustrators</w:t>
      </w:r>
    </w:p>
    <w:p w14:paraId="7DABEBC0" w14:textId="478014FE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17B23203" w14:textId="2A35597C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5BB6ACF5" w14:textId="77777777" w:rsidR="00A7386B" w:rsidRPr="00D47051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4F333440" w14:textId="77777777" w:rsidR="00A7386B" w:rsidRPr="00D47051" w:rsidRDefault="00A7386B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0E2A31DF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๓.๓    วิธีการประเมินผล</w:t>
      </w:r>
    </w:p>
    <w:p w14:paraId="03C7F84E" w14:textId="77777777" w:rsidR="00342F27" w:rsidRPr="00D47051" w:rsidRDefault="00955DF5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42F27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ใช้วิธีการประเมินผลการเรียนรู้ด้านทักษะทางปัญญาตามหัวข้อที่กำหนดไว้</w:t>
      </w:r>
      <w:r w:rsidR="00EE2AC3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โดยใช้การวิเคราะห์ความสัมพันธ์ของข้อมูล คุณค่าคุณภาพของผลงานตามความสัมพันธ์ของเนื้อหาและกลวิธีการสร้างสรรค์</w:t>
      </w:r>
      <w:r w:rsidR="00EE2AC3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EE2AC3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(Informatic-Analyzing Relationships)</w:t>
      </w:r>
    </w:p>
    <w:p w14:paraId="298D75F8" w14:textId="77777777" w:rsidR="00342F27" w:rsidRPr="00D47051" w:rsidRDefault="00342F2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2F37653" w14:textId="77777777" w:rsidR="00A70B91" w:rsidRPr="00D47051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10F0FB7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9DAB6D8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56A574BA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247BF1F1" w14:textId="77777777" w:rsidR="005678AC" w:rsidRPr="00D47051" w:rsidRDefault="00A70B91" w:rsidP="00F6636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</w:r>
    </w:p>
    <w:p w14:paraId="41FD7362" w14:textId="77777777" w:rsidR="005678AC" w:rsidRPr="00D47051" w:rsidRDefault="005678AC" w:rsidP="003503D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33403F5C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วิธีการสอน</w:t>
      </w:r>
    </w:p>
    <w:p w14:paraId="42CB6E36" w14:textId="77777777" w:rsidR="00FD7095" w:rsidRPr="00D47051" w:rsidRDefault="00A70B91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FD7095" w:rsidRPr="00D47051">
        <w:rPr>
          <w:rFonts w:ascii="TH SarabunPSK" w:hAnsi="TH SarabunPSK" w:cs="TH SarabunPSK" w:hint="cs"/>
          <w:sz w:val="32"/>
          <w:szCs w:val="32"/>
          <w:cs/>
        </w:rPr>
        <w:t>การเรียนรู้แบบกรณีศึกษา</w:t>
      </w:r>
      <w:r w:rsidR="00FD7095" w:rsidRPr="00D47051">
        <w:rPr>
          <w:rFonts w:ascii="TH SarabunPSK" w:hAnsi="TH SarabunPSK" w:cs="TH SarabunPSK" w:hint="cs"/>
          <w:sz w:val="32"/>
          <w:szCs w:val="32"/>
        </w:rPr>
        <w:t xml:space="preserve"> (case study)</w:t>
      </w:r>
    </w:p>
    <w:p w14:paraId="114FD387" w14:textId="77777777" w:rsidR="00FD7095" w:rsidRPr="00D47051" w:rsidRDefault="00FD7095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ผู้สอนแสดงบทบาทเป็นผู้อำนวยความสะดวกในการเรียน (</w:t>
      </w:r>
      <w:r w:rsidRPr="00D47051">
        <w:rPr>
          <w:rFonts w:ascii="TH SarabunPSK" w:hAnsi="TH SarabunPSK" w:cs="TH SarabunPSK" w:hint="cs"/>
          <w:sz w:val="32"/>
          <w:szCs w:val="32"/>
        </w:rPr>
        <w:t>Learning Facilitator)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หรือเป็น ผู้ร่วมกิจกรรม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(Member)</w:t>
      </w:r>
    </w:p>
    <w:p w14:paraId="3E72A794" w14:textId="77777777" w:rsidR="00FD7095" w:rsidRPr="00FD7095" w:rsidRDefault="009D4248" w:rsidP="009D42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ส่งเสริมผู้เรียนที่มุ่งเน้นเรียนรู้ (</w:t>
      </w:r>
      <w:r w:rsidRPr="00D47051">
        <w:rPr>
          <w:rFonts w:ascii="TH SarabunPSK" w:hAnsi="TH SarabunPSK" w:cs="TH SarabunPSK" w:hint="cs"/>
          <w:sz w:val="32"/>
          <w:szCs w:val="32"/>
        </w:rPr>
        <w:t>The Leaning Oriented Learners)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ควบคู่ไปกับ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Decision making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คือการตัดสินใจจากทางเลือกที่มี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องค์ความรู้ มีทั้ง แบบ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proofErr w:type="gramStart"/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>EXPLICIT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7051">
        <w:rPr>
          <w:rFonts w:ascii="TH SarabunPSK" w:hAnsi="TH SarabunPSK" w:cs="TH SarabunPSK" w:hint="cs"/>
          <w:sz w:val="32"/>
          <w:szCs w:val="32"/>
        </w:rPr>
        <w:t>Knowledge</w:t>
      </w:r>
      <w:proofErr w:type="gramEnd"/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ความรู้ที่ชัดแจ้ง --สามารถบันทึกเป็นเอกสาร และถ่ายทอดได้ทันที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 xml:space="preserve">TACIT </w:t>
      </w:r>
      <w:r w:rsidRPr="00D47051">
        <w:rPr>
          <w:rFonts w:ascii="TH SarabunPSK" w:hAnsi="TH SarabunPSK" w:cs="TH SarabunPSK" w:hint="cs"/>
          <w:color w:val="FF0000"/>
          <w:sz w:val="32"/>
          <w:szCs w:val="32"/>
        </w:rPr>
        <w:t>knowledge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 ----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ความรู้จากประสบการณ์ เป็นเทคนิคเฉพาะบุคคล ได้จากการปฏิบัติงานจริง ถ่ายทอดยากต้องให้ลองทำเอง</w:t>
      </w:r>
    </w:p>
    <w:p w14:paraId="4F93A1D2" w14:textId="77777777" w:rsidR="00FD7095" w:rsidRPr="00FD7095" w:rsidRDefault="00FD7095" w:rsidP="00FD7095">
      <w:pPr>
        <w:rPr>
          <w:rFonts w:ascii="TH SarabunPSK" w:hAnsi="TH SarabunPSK" w:cs="TH SarabunPSK"/>
          <w:sz w:val="32"/>
          <w:szCs w:val="32"/>
        </w:rPr>
      </w:pPr>
    </w:p>
    <w:p w14:paraId="6DB3D2F2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</w:t>
      </w:r>
    </w:p>
    <w:p w14:paraId="26B09011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9375B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ประเมินผลจากการนำเสนอผลงา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 ชุดผลงานสร้างสรรค์รายบุคคล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ให้สอดคล้องกับมโนทัศน์ของการเรียนการสอนแบบผู้เรียนพึ่งพาตนเอง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>(Andragogy Learners)</w:t>
      </w:r>
    </w:p>
    <w:p w14:paraId="5E93A348" w14:textId="77777777" w:rsidR="009D4248" w:rsidRPr="00D47051" w:rsidRDefault="009D424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0EBE974" w14:textId="77777777" w:rsidR="001B5B0D" w:rsidRPr="00D4705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568015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20896FD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</w:r>
    </w:p>
    <w:p w14:paraId="6E9531B6" w14:textId="77777777" w:rsidR="001B5B0D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</w:r>
    </w:p>
    <w:p w14:paraId="6CA11018" w14:textId="77777777" w:rsidR="001B5B0D" w:rsidRPr="00D47051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</w:r>
    </w:p>
    <w:p w14:paraId="79F36805" w14:textId="77777777" w:rsidR="00834740" w:rsidRPr="00D47051" w:rsidRDefault="00834740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09EA7909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.๒   วิธีการสอน</w:t>
      </w:r>
    </w:p>
    <w:p w14:paraId="0332136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การวินิจฉัยความต้องการการเรียนรู้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>diagnosing learning needs)</w:t>
      </w:r>
      <w:r w:rsidR="009D4248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hAnsi="TH SarabunPSK" w:cs="TH SarabunPSK" w:hint="cs"/>
          <w:sz w:val="32"/>
          <w:szCs w:val="32"/>
          <w:cs/>
        </w:rPr>
        <w:t>ผู้เรียนมีความเข้าใจว่า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ตนเองต้องการหรือมี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ความสนใจอะไร ซึ่งจะเป็นพื้นฐานในการกำหนดจุดมุ่งหมายในการเรียนในขั้นต่อไป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3202F8A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lastRenderedPageBreak/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กำ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หนดเป้าหมายการเรียนรู้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formulating learning goals)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เป้าหมายในการเรียนรู้จึงจะสามารถ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วัตถุประสงค์ย่อยในการเรียนได้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4CC8D09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ระบุแหล่งเรียนรู้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ทั้งที่เป็นคนและวัสดุอุปกรณ์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identifying human and material resources for 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เลือกสรร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แหล่งการเรียนรู้เป็นแหล่งที่ต้องสรรหาและเลือกสรรให้เหมาะสม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4B832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เลือกและปฏิบัติด้วยกลวิธีการเรียนที่เหมาะสม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choosing and implementing appropriate learning strategies)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มีกลวิธีหลายๆ ประการให้เลือก ผู้เรียนต้องพิจารณาเลือกปฏิบัติด้วยวิธีใดวิธีหนึ่งหรือหลายอย่างที่เหมาะสมกับตนเองและ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บริบทการเรียนรู้</w:t>
      </w:r>
    </w:p>
    <w:p w14:paraId="79F49815" w14:textId="77777777" w:rsidR="009D4248" w:rsidRPr="009D4248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ประเมินผลการเรียนรู้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evaluating learning outcomes)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ผู้เรียนทราบถึงความก้าวหน้าใน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การเรียนของตนเอง และ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ทำ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ให้ทราบว่า บรรลุตามวัตถุประสงค์หรือเป้าหมายหรือไ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ม่</w:t>
      </w:r>
    </w:p>
    <w:p w14:paraId="377B610E" w14:textId="77777777" w:rsidR="0039375B" w:rsidRPr="00D47051" w:rsidRDefault="0039375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134720A5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.๓    วิธีการประเมินผล</w:t>
      </w:r>
    </w:p>
    <w:p w14:paraId="2ABC0327" w14:textId="77777777" w:rsidR="00044EFC" w:rsidRPr="00D47051" w:rsidRDefault="001B5B0D" w:rsidP="008F15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F15C8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ประเมินผลโดยให้สอดคล้องกับ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 xml:space="preserve">ทฤษฎีการเรียนรู้ของผู้ใหญ่ที่สมบูรณ์ 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กระบวนการที่เกิดขึ้นภายในตัวผู้เรียน และการที่บุคคล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เรียนรู้ด้วยการริเริ่มของตนเองจะเรียนรู้ได้มากกว่า ดีกว่า และ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มีแรงจูงใจใฝ่สัมฤทธิ์ในการเรียนสูงกว่า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09D1C544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ประเมินผลจากคุณภาพและความครอบคลุมของข้อมูล</w:t>
      </w:r>
      <w:r w:rsidR="008F15C8" w:rsidRPr="00D47051">
        <w:rPr>
          <w:rFonts w:ascii="TH SarabunPSK" w:hAnsi="TH SarabunPSK" w:cs="TH SarabunPSK" w:hint="cs"/>
          <w:sz w:val="32"/>
          <w:szCs w:val="32"/>
        </w:rPr>
        <w:t xml:space="preserve"> (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Argumentation quality </w:t>
      </w:r>
      <w:r w:rsidR="00136244">
        <w:rPr>
          <w:rFonts w:ascii="TH SarabunPSK" w:eastAsia="BrowalliaNew" w:hAnsi="TH SarabunPSK" w:cs="TH SarabunPSK"/>
          <w:sz w:val="32"/>
          <w:szCs w:val="32"/>
        </w:rPr>
        <w:t xml:space="preserve">theory and practical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>assessment)</w:t>
      </w:r>
    </w:p>
    <w:p w14:paraId="4F8969DD" w14:textId="77777777" w:rsidR="008F15C8" w:rsidRPr="008F15C8" w:rsidRDefault="001B5B0D" w:rsidP="008F15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lang w:eastAsia="en-US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ประเมินผลจากคุณภาพของงานที่ได้รับมอบหมาย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พร้อมทั้งวิธีการสื่อสารในการนำเสนอผลงาน อภิปรายและวิจารณ์ผลงาน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ให้เป็นไปตาม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ความน่าเชื่อถือของแหล่งสาร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(Souece Credibility)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ความน่าไว้วางใจของแหล่งสาร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trustworthiness)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ความเป็นเหตุเป็นผลของข้อมูล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expertise)</w:t>
      </w:r>
    </w:p>
    <w:p w14:paraId="65AF2AE9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C0E0E81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24F26E2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93728A" w14:textId="77777777" w:rsidR="00C742F1" w:rsidRPr="00D47051" w:rsidRDefault="00C742F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ด้านอื่นๆ</w:t>
      </w:r>
    </w:p>
    <w:p w14:paraId="109DC1B9" w14:textId="77777777" w:rsidR="00C742F1" w:rsidRPr="00D47051" w:rsidRDefault="004B6BCC" w:rsidP="004B6BC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742F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C742F1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</w:r>
    </w:p>
    <w:p w14:paraId="0F1D826B" w14:textId="77777777" w:rsidR="00C742F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7A21084A" w14:textId="77777777" w:rsidR="00A70B9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047F70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D470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43DCBE9B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06890BD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5297EE2D" w14:textId="77777777" w:rsidR="00C742F1" w:rsidRPr="00D4705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sz w:val="32"/>
          <w:szCs w:val="32"/>
        </w:rPr>
        <w:t>Curriculum Mapping)</w:t>
      </w:r>
    </w:p>
    <w:p w14:paraId="29992198" w14:textId="77777777" w:rsidR="00254A85" w:rsidRPr="00D47051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2AA979C" w14:textId="77777777" w:rsidR="005678AC" w:rsidRPr="00D47051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87423F" w14:textId="77777777" w:rsidR="005678AC" w:rsidRPr="00D47051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05270F" w14:textId="77777777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14:paraId="3DB81875" w14:textId="77777777" w:rsidR="00515F42" w:rsidRPr="00D47051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แผนการสอน</w:t>
      </w:r>
      <w:r w:rsidR="001E17F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D47051" w14:paraId="046C7226" w14:textId="77777777" w:rsidTr="001B5B0D">
        <w:trPr>
          <w:tblHeader/>
        </w:trPr>
        <w:tc>
          <w:tcPr>
            <w:tcW w:w="1031" w:type="dxa"/>
            <w:vAlign w:val="center"/>
          </w:tcPr>
          <w:p w14:paraId="5A8F083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3C3ADE67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3972E6A4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14:paraId="0806F78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0E529045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0757093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D47051" w14:paraId="1144E2C1" w14:textId="77777777" w:rsidTr="001B5B0D">
        <w:trPr>
          <w:trHeight w:val="467"/>
        </w:trPr>
        <w:tc>
          <w:tcPr>
            <w:tcW w:w="1031" w:type="dxa"/>
          </w:tcPr>
          <w:p w14:paraId="4F63DEDD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4569B3EE" w14:textId="77777777" w:rsidR="00921B2F" w:rsidRPr="00D47051" w:rsidRDefault="00EF03CE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อธิบายจุดประสงค์ขอบเขตเนื้อหาขอบเขตของรายวิชาแนะนำเนื้อหาของรายวิชา</w:t>
            </w:r>
          </w:p>
        </w:tc>
        <w:tc>
          <w:tcPr>
            <w:tcW w:w="992" w:type="dxa"/>
          </w:tcPr>
          <w:p w14:paraId="03287DAB" w14:textId="77777777" w:rsidR="00921B2F" w:rsidRPr="00D47051" w:rsidRDefault="0039375B" w:rsidP="003937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369B22F" w14:textId="77777777" w:rsidR="008F15C8" w:rsidRPr="00D47051" w:rsidRDefault="00BA6E2F" w:rsidP="008F15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8F15C8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Content</w:t>
            </w:r>
            <w:r w:rsidR="008F15C8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-Based Topics </w:t>
            </w:r>
          </w:p>
          <w:p w14:paraId="48E57D3B" w14:textId="77777777" w:rsidR="00921B2F" w:rsidRPr="00D47051" w:rsidRDefault="008F15C8" w:rsidP="008F15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Analyzing Relationships </w:t>
            </w:r>
          </w:p>
          <w:p w14:paraId="27022E35" w14:textId="77777777" w:rsidR="008F15C8" w:rsidRPr="00D47051" w:rsidRDefault="008F15C8" w:rsidP="008F1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 Face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to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Face online learning 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via Google meet</w:t>
            </w:r>
          </w:p>
        </w:tc>
        <w:tc>
          <w:tcPr>
            <w:tcW w:w="2126" w:type="dxa"/>
          </w:tcPr>
          <w:p w14:paraId="19B35EB4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29348427" w14:textId="77777777" w:rsidTr="001B5B0D">
        <w:tc>
          <w:tcPr>
            <w:tcW w:w="1031" w:type="dxa"/>
          </w:tcPr>
          <w:p w14:paraId="1ABBC4E8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307DB400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วัสดุ อุปกรณ์ในงานจิตรกรรม</w:t>
            </w:r>
          </w:p>
          <w:p w14:paraId="616F34EC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วัสดุอุปกรณ์ที่เกี่ยวข้องกับการสร้างสรรค์งานจิตรกรรมสีน้ำมัน</w:t>
            </w:r>
          </w:p>
        </w:tc>
        <w:tc>
          <w:tcPr>
            <w:tcW w:w="992" w:type="dxa"/>
          </w:tcPr>
          <w:p w14:paraId="024E222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A819CB2" w14:textId="77777777" w:rsidR="002E62FB" w:rsidRPr="00D47051" w:rsidRDefault="002E62FB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296520AD" w14:textId="77777777" w:rsidR="002E62FB" w:rsidRPr="00D47051" w:rsidRDefault="002E62FB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Analyzing Relationships </w:t>
            </w:r>
          </w:p>
          <w:p w14:paraId="27A3464F" w14:textId="77777777" w:rsidR="002E62FB" w:rsidRPr="00D47051" w:rsidRDefault="002E62FB" w:rsidP="002E62F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 Face- to-Face online learning via Google meet</w:t>
            </w:r>
          </w:p>
          <w:p w14:paraId="3DCD1B81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อธิบายหลักการใช้วัสดุอุปกรณ์ ผ้าใบ/พู่กันขนาดต่างๆ/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สีน้ำมันชนิดต่างๆและน้ำมันลินสีด(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Linseed Oil)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หรือสื่อผสมสีน้ำมันและน้ำมันสน 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Turpentine)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สำหรับล้างสีน้ำมัน ภาชนะสำหรับ</w:t>
            </w:r>
          </w:p>
          <w:p w14:paraId="00A4FB0C" w14:textId="77777777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แนะนำหนังสือจิตรกรรมสีน้ำมัน</w:t>
            </w:r>
          </w:p>
        </w:tc>
        <w:tc>
          <w:tcPr>
            <w:tcW w:w="2126" w:type="dxa"/>
          </w:tcPr>
          <w:p w14:paraId="543FA89D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130EBD31" w14:textId="77777777" w:rsidTr="001B5B0D">
        <w:tc>
          <w:tcPr>
            <w:tcW w:w="1031" w:type="dxa"/>
          </w:tcPr>
          <w:p w14:paraId="5EBE876F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4E5EA12A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1F599B0E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หุ่นนิ่งรูปทรงเรขาคณิตประยุกต์</w:t>
            </w:r>
          </w:p>
        </w:tc>
        <w:tc>
          <w:tcPr>
            <w:tcW w:w="992" w:type="dxa"/>
          </w:tcPr>
          <w:p w14:paraId="4B9E36E9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FAD65C9" w14:textId="2106FC1D" w:rsidR="002E62FB" w:rsidRPr="00D47051" w:rsidRDefault="002E62FB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ผู้สอน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</w:p>
          <w:p w14:paraId="0A267B08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ปฏิบัติการสร้างสรรค์จิตรกรรมภาพหุ่นนิ่งกลวิธี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Under painting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ด้วยสีน้ำตาล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burnt sienna</w:t>
            </w:r>
          </w:p>
          <w:p w14:paraId="014A9F6D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จัดวางตัวอย่างภาชนะที่ที่มีเชิงทรงกลมโค้งและรูปเหลี่ยมต่างๆ</w:t>
            </w:r>
          </w:p>
          <w:p w14:paraId="26D2D0F2" w14:textId="18AC4BE0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ตัวอย่างผลงานจิตรกรรม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ประวัติศาสตร์ศิลป์ในแง่การเขียน</w:t>
            </w:r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หุ่นนิ่งของศิลปินยุคสำคัญต่างๆ </w:t>
            </w:r>
          </w:p>
        </w:tc>
        <w:tc>
          <w:tcPr>
            <w:tcW w:w="2126" w:type="dxa"/>
          </w:tcPr>
          <w:p w14:paraId="00A69E2C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21FFBB65" w14:textId="77777777" w:rsidTr="001B5B0D">
        <w:tc>
          <w:tcPr>
            <w:tcW w:w="1031" w:type="dxa"/>
          </w:tcPr>
          <w:p w14:paraId="377CA94D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14:paraId="4477C7EA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423D26C9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หุ่นนิ่งรูปทรงเรขาคณิตประยุกต์กับหุ่นนิ่งรูปทรงอิสระ</w:t>
            </w:r>
          </w:p>
        </w:tc>
        <w:tc>
          <w:tcPr>
            <w:tcW w:w="992" w:type="dxa"/>
          </w:tcPr>
          <w:p w14:paraId="3F05D180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C7AF53D" w14:textId="77777777" w:rsidR="00CC1409" w:rsidRPr="00CC1409" w:rsidRDefault="002E62FB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ผู้สอน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CC1409"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ปฏิบัติการรูปแบบออนไลน์</w:t>
            </w:r>
          </w:p>
          <w:p w14:paraId="741F09B6" w14:textId="77777777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เตรียมจานสีแบบ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Monochrome (Lamp Black/Ivory Black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Titanium White)</w:t>
            </w:r>
          </w:p>
          <w:p w14:paraId="65C4822D" w14:textId="77777777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ใช้รูปต้นแบบตามที่กำหนดให้เท่านั้น</w:t>
            </w:r>
          </w:p>
          <w:p w14:paraId="67BDB7D4" w14:textId="6E2A8C85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ดูคลิปวิดิโอสาธิต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(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ประกอบเพื่อเสริมความเข้าใจ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4421CB3" w14:textId="3651A083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4.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บันทึกภาพเมื่อเสร็จสิ้นกระบวนการสร้างสรรค์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AA40AB" w14:textId="748796EE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Criteria (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  <w:p w14:paraId="507FBC95" w14:textId="5ECCF588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50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: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โครงสร้างหุ่นนิ่ง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structure)</w:t>
            </w:r>
          </w:p>
          <w:p w14:paraId="4F727F83" w14:textId="720B13C9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ความสมจริงของหุ่น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ความสมดุลขององค์ประกอบ</w:t>
            </w:r>
          </w:p>
          <w:p w14:paraId="7692A731" w14:textId="640FA1F1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: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Gesture/Movements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การเคลื่อนไหวของฝีแปรง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42E53A" w14:textId="03AE5847" w:rsidR="002E62FB" w:rsidRPr="00D47051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: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ให้ค่าน้ำหนัก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value (Light/Dark/Mid Tones)</w:t>
            </w:r>
          </w:p>
          <w:p w14:paraId="6A60D815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ปฏิบัติการสร้างสรรค์จิตรกรรมภาพหุ่นนิ่งฯ</w:t>
            </w:r>
          </w:p>
          <w:p w14:paraId="204E7AB1" w14:textId="2852E792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อธิบายหลักการและทฤษฎีการ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เขียนหุ่นนิ่ง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ชั้นสีในหุ่นนิ่งวัตถุสิ่งของ</w:t>
            </w:r>
          </w:p>
        </w:tc>
        <w:tc>
          <w:tcPr>
            <w:tcW w:w="2126" w:type="dxa"/>
          </w:tcPr>
          <w:p w14:paraId="7DC5A2B3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0828DD" w:rsidRPr="00D47051" w14:paraId="1405BB54" w14:textId="77777777" w:rsidTr="001B5B0D">
        <w:tc>
          <w:tcPr>
            <w:tcW w:w="1031" w:type="dxa"/>
          </w:tcPr>
          <w:p w14:paraId="6AC4C9A9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1A794C89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3A79EC13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  <w:p w14:paraId="7262799A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00DF1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3C047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42296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F9036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C388B" w14:textId="77777777" w:rsidR="000828DD" w:rsidRPr="00D47051" w:rsidRDefault="000828D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7F81E690" w14:textId="77777777" w:rsidR="000828DD" w:rsidRPr="00D47051" w:rsidRDefault="000828D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</w:tc>
        <w:tc>
          <w:tcPr>
            <w:tcW w:w="992" w:type="dxa"/>
            <w:vMerge w:val="restart"/>
          </w:tcPr>
          <w:p w14:paraId="357719C0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12</w:t>
            </w:r>
          </w:p>
        </w:tc>
        <w:tc>
          <w:tcPr>
            <w:tcW w:w="3119" w:type="dxa"/>
            <w:vMerge w:val="restart"/>
          </w:tcPr>
          <w:p w14:paraId="3523A2E8" w14:textId="6DB66390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เข้ากลุ่มแลกเปลี่ยนเรียนรู้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(Co-operative Learning)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Line Group </w:t>
            </w:r>
          </w:p>
          <w:p w14:paraId="332D750D" w14:textId="035EBF57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(Evidence Based Learning)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Quizzing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Technique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 w:rsidR="00CC1409">
              <w:rPr>
                <w:rFonts w:ascii="TH SarabunPSK" w:hAnsi="TH SarabunPSK" w:cs="TH SarabunPSK"/>
                <w:sz w:val="32"/>
                <w:szCs w:val="32"/>
              </w:rPr>
              <w:t>kahoot</w:t>
            </w:r>
            <w:proofErr w:type="spellEnd"/>
          </w:p>
          <w:p w14:paraId="71F0343C" w14:textId="77777777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การเรียนรู้โดยใช้ปัญหาเป็นหลัก 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Problem Based Learning)</w:t>
            </w:r>
          </w:p>
          <w:p w14:paraId="2710CAB3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วิเคราะห์และวิจารณ์ผลงาน</w:t>
            </w:r>
          </w:p>
          <w:p w14:paraId="4A3CF3E4" w14:textId="285E7A88" w:rsidR="000828DD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(Performance Based Assessments)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แก้ไขสี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ร่างภาพ เสนอแนะวิธีปรับปรุงผลงาน ผ่าน</w:t>
            </w:r>
            <w:proofErr w:type="spellStart"/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Procreate</w:t>
            </w:r>
          </w:p>
          <w:p w14:paraId="1F655AE1" w14:textId="2A187108" w:rsidR="00AA1408" w:rsidRPr="00D47051" w:rsidRDefault="00AA1408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ผู้สอน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0E5C368B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52CF2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9E71B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E3AA37" w14:textId="77777777" w:rsidR="000828DD" w:rsidRPr="00D47051" w:rsidRDefault="000828DD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อาจารย์จำนันต์ สารารักษ์</w:t>
            </w:r>
          </w:p>
        </w:tc>
      </w:tr>
      <w:tr w:rsidR="000828DD" w:rsidRPr="00D47051" w14:paraId="01B6EE15" w14:textId="77777777" w:rsidTr="001B5B0D">
        <w:tc>
          <w:tcPr>
            <w:tcW w:w="1031" w:type="dxa"/>
          </w:tcPr>
          <w:p w14:paraId="3AF03399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2BF84342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จิตรกรรมหุ่นนิ่ง</w:t>
            </w:r>
          </w:p>
          <w:p w14:paraId="6E390A2C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</w:tc>
        <w:tc>
          <w:tcPr>
            <w:tcW w:w="992" w:type="dxa"/>
            <w:vMerge/>
          </w:tcPr>
          <w:p w14:paraId="1D4839F7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76E4757F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7C6EE4" w14:textId="77777777" w:rsidR="000828DD" w:rsidRPr="00D47051" w:rsidRDefault="000828DD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09A58BFC" w14:textId="77777777" w:rsidTr="001B5B0D">
        <w:trPr>
          <w:trHeight w:val="384"/>
        </w:trPr>
        <w:tc>
          <w:tcPr>
            <w:tcW w:w="1031" w:type="dxa"/>
          </w:tcPr>
          <w:p w14:paraId="61D85985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43EF1E82" w14:textId="561D445E" w:rsidR="00B94E03" w:rsidRPr="00D47051" w:rsidRDefault="00D34655" w:rsidP="00B94E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</w:t>
            </w:r>
            <w:r w:rsidR="00B94E03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คนเปลือย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47722DE1" w14:textId="77777777" w:rsidR="00921B2F" w:rsidRPr="00D47051" w:rsidRDefault="00921B2F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56E39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A66AD77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อธิบายถึงหลักการสำคัญ</w:t>
            </w:r>
          </w:p>
          <w:p w14:paraId="30198740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บรรยายและตอบข้อซักถาม</w:t>
            </w:r>
          </w:p>
          <w:p w14:paraId="5E6664A3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ผู้สอนบรรยายภาพตัวอย่างผลงานจากหนังสือและสื่อการสอนอื่นๆ </w:t>
            </w:r>
          </w:p>
          <w:p w14:paraId="192F9882" w14:textId="77777777" w:rsidR="000828DD" w:rsidRPr="00D47051" w:rsidRDefault="000828DD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กระบวนการสอนผ่าน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Google meet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Face to Face online learning</w:t>
            </w:r>
          </w:p>
          <w:p w14:paraId="51FA7E27" w14:textId="0DCFD3FF" w:rsidR="00921B2F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ส่งงานภาพ</w:t>
            </w:r>
            <w:r w:rsidR="008A0249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ผ่านคลังข้อมูล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E-learning Platform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Moodle or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>Google Drives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11C69096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3C54B694" w14:textId="77777777" w:rsidTr="001B5B0D">
        <w:tc>
          <w:tcPr>
            <w:tcW w:w="1031" w:type="dxa"/>
          </w:tcPr>
          <w:p w14:paraId="2EF7EC95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783BE625" w14:textId="77777777" w:rsidR="00921B2F" w:rsidRPr="00D47051" w:rsidRDefault="00B94E03" w:rsidP="00B94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2CF9075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89C403E" w14:textId="77777777" w:rsidR="000828DD" w:rsidRPr="00D47051" w:rsidRDefault="000828DD" w:rsidP="000828D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</w:t>
            </w:r>
            <w:r w:rsidR="00BA6E2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การเขียนบรรยายและ</w:t>
            </w:r>
          </w:p>
          <w:p w14:paraId="4D5972F9" w14:textId="419D1BB5" w:rsidR="000828DD" w:rsidRPr="00D47051" w:rsidRDefault="00BA6E2F" w:rsidP="000828D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222AB93" w14:textId="77777777" w:rsidR="00921B2F" w:rsidRPr="00D47051" w:rsidRDefault="00921B2F" w:rsidP="00CC1409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1CF0F5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72F7CDFD" w14:textId="77777777" w:rsidTr="001B5B0D">
        <w:tc>
          <w:tcPr>
            <w:tcW w:w="1031" w:type="dxa"/>
          </w:tcPr>
          <w:p w14:paraId="18ED21DC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14:paraId="5C38C372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จิตรกรรมภาพทิวทัศน์ในประวัติศาสตร์ศิลปะ</w:t>
            </w:r>
          </w:p>
        </w:tc>
        <w:tc>
          <w:tcPr>
            <w:tcW w:w="992" w:type="dxa"/>
          </w:tcPr>
          <w:p w14:paraId="08AED40B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3609657D" w14:textId="77777777" w:rsidR="00466D6E" w:rsidRDefault="00466D6E" w:rsidP="00466D6E">
            <w:pP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กลวิธีการใช้สื่อการสอนแบบทางไกลจากคลังข้อมูลพิพิธภัณฑ์ ในรูปแบบ </w:t>
            </w:r>
            <w: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3d models (</w:t>
            </w:r>
            <w:r w:rsidRPr="00466D6E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Repository of Distance Learning from Museums</w:t>
            </w:r>
            <w: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)</w:t>
            </w:r>
          </w:p>
          <w:p w14:paraId="21874ECB" w14:textId="77777777" w:rsidR="00466D6E" w:rsidRPr="00466D6E" w:rsidRDefault="00466D6E" w:rsidP="00466D6E">
            <w:pPr>
              <w:rPr>
                <w:rFonts w:ascii="TH SarabunPSK" w:hAnsi="TH SarabunPSK" w:cs="Angsana New"/>
                <w:sz w:val="32"/>
                <w:szCs w:val="30"/>
                <w:cs/>
              </w:rPr>
            </w:pPr>
            <w:r>
              <w:rPr>
                <w:rStyle w:val="Strong"/>
                <w:rFonts w:cs="Angsana New" w:hint="cs"/>
                <w:color w:val="3B3838"/>
                <w:szCs w:val="30"/>
                <w:bdr w:val="none" w:sz="0" w:space="0" w:color="auto" w:frame="1"/>
                <w:shd w:val="clear" w:color="auto" w:fill="FFFFFF"/>
                <w:cs/>
              </w:rPr>
              <w:t xml:space="preserve">นำเสนอภาพตัวอย่างและ </w:t>
            </w:r>
            <w:r>
              <w:rPr>
                <w:rStyle w:val="Strong"/>
                <w:rFonts w:cs="Angsana New"/>
                <w:color w:val="3B3838"/>
                <w:szCs w:val="30"/>
                <w:bdr w:val="none" w:sz="0" w:space="0" w:color="auto" w:frame="1"/>
                <w:shd w:val="clear" w:color="auto" w:fill="FFFFFF"/>
              </w:rPr>
              <w:t>3d models</w:t>
            </w:r>
            <w:r>
              <w:rPr>
                <w:rStyle w:val="Strong"/>
                <w:rFonts w:cs="Angsana New" w:hint="cs"/>
                <w:color w:val="3B3838"/>
                <w:szCs w:val="30"/>
                <w:bdr w:val="none" w:sz="0" w:space="0" w:color="auto" w:frame="1"/>
                <w:shd w:val="clear" w:color="auto" w:fill="FFFFFF"/>
                <w:cs/>
              </w:rPr>
              <w:t xml:space="preserve"> รวมไปถึงพิพิธภัณฑ์จำลองในรูปแบบออนไลน์</w:t>
            </w:r>
          </w:p>
          <w:p w14:paraId="5EE6882D" w14:textId="77777777" w:rsidR="00466D6E" w:rsidRDefault="00466D6E" w:rsidP="00472BDB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4D031CA9" w14:textId="77777777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กลวิธีการสอนในการฝึกปฏิบัติแบบจริงจาก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</w:p>
          <w:p w14:paraId="0B6F51F8" w14:textId="24C55910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เข้ากลุ่มแลกเปลี่ยนเรียนรู้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(Co-operative Learning) </w:t>
            </w:r>
            <w:r w:rsidR="00973BC8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48A85103" w14:textId="16979D90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(Evidence Based Learning)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Quizzing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ตอบปัญหา โปรแกรม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Kahoot</w:t>
            </w:r>
          </w:p>
          <w:p w14:paraId="7C38C996" w14:textId="77777777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การเรียนรู้โดยใช้ปัญหาเป็นหลัก 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Problem Based Learning)</w:t>
            </w:r>
          </w:p>
          <w:p w14:paraId="299A761B" w14:textId="77777777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วิเคราะห์และวิจารณ์ผลงาน</w:t>
            </w:r>
          </w:p>
          <w:p w14:paraId="25B1B1F7" w14:textId="739C99EE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(Performance Based Assessments)</w:t>
            </w:r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proofErr w:type="spellStart"/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3BC8">
              <w:rPr>
                <w:rFonts w:ascii="TH SarabunPSK" w:hAnsi="TH SarabunPSK" w:cs="TH SarabunPSK"/>
                <w:sz w:val="32"/>
                <w:szCs w:val="32"/>
              </w:rPr>
              <w:t>Procreate</w:t>
            </w:r>
          </w:p>
          <w:p w14:paraId="2D052780" w14:textId="77777777" w:rsidR="00921B2F" w:rsidRPr="00D47051" w:rsidRDefault="00921B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C91A04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13B5D5A0" w14:textId="77777777" w:rsidTr="001B5B0D">
        <w:tc>
          <w:tcPr>
            <w:tcW w:w="1031" w:type="dxa"/>
          </w:tcPr>
          <w:p w14:paraId="27A64824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</w:tcPr>
          <w:p w14:paraId="312A4FD7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3F45BEE0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เอกภาพของรูปทรงต้นไม้</w:t>
            </w:r>
          </w:p>
        </w:tc>
        <w:tc>
          <w:tcPr>
            <w:tcW w:w="992" w:type="dxa"/>
          </w:tcPr>
          <w:p w14:paraId="71B8740F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C4957BD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34B7C3E7" w14:textId="77777777" w:rsidR="00921B2F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-Analyzing relationships </w:t>
            </w:r>
          </w:p>
        </w:tc>
        <w:tc>
          <w:tcPr>
            <w:tcW w:w="2126" w:type="dxa"/>
          </w:tcPr>
          <w:p w14:paraId="08E35162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250E8127" w14:textId="77777777" w:rsidTr="001B5B0D">
        <w:tc>
          <w:tcPr>
            <w:tcW w:w="1031" w:type="dxa"/>
          </w:tcPr>
          <w:p w14:paraId="41D1175E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0D7A4C7D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27D51AFF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สถาปัตยกรรมไทยกับสภาพแวดล้อม</w:t>
            </w:r>
          </w:p>
        </w:tc>
        <w:tc>
          <w:tcPr>
            <w:tcW w:w="992" w:type="dxa"/>
          </w:tcPr>
          <w:p w14:paraId="35797C55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10A39E9A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700825A0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0398675C" w14:textId="61384228" w:rsidR="00921B2F" w:rsidRPr="00D47051" w:rsidRDefault="00B94E03" w:rsidP="00920FC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ปฏิบัติการสร้างสรรค์จิตรกรรมภาพทิวทัศน์สถาปัตยกรรมไทยที่เกี่ยวข้องกับศาสนา</w:t>
            </w:r>
          </w:p>
        </w:tc>
        <w:tc>
          <w:tcPr>
            <w:tcW w:w="2126" w:type="dxa"/>
          </w:tcPr>
          <w:p w14:paraId="08C1EE32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อาจารย์จำนันต์ สารารักษ์</w:t>
            </w:r>
          </w:p>
          <w:p w14:paraId="12DBA95E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D2D47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EC41F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6D677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D47051" w14:paraId="7BF58BDF" w14:textId="77777777" w:rsidTr="001B5B0D">
        <w:tc>
          <w:tcPr>
            <w:tcW w:w="1031" w:type="dxa"/>
          </w:tcPr>
          <w:p w14:paraId="387D7AA1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0D63493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74ABCD2E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สถาปัตยกรรมในเมือง</w:t>
            </w:r>
          </w:p>
        </w:tc>
        <w:tc>
          <w:tcPr>
            <w:tcW w:w="992" w:type="dxa"/>
          </w:tcPr>
          <w:p w14:paraId="7DEB5F7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9BB08F7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2753BB62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703FBBF8" w14:textId="1E8479F3" w:rsidR="00921B2F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จิตรกรรมภาพทิวทัศน์อาคารต่างๆ ในชุมชนเมือง</w:t>
            </w:r>
          </w:p>
          <w:p w14:paraId="5248554C" w14:textId="581AFDB9" w:rsidR="00973BC8" w:rsidRPr="00D47051" w:rsidRDefault="00973BC8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</w:tcPr>
          <w:p w14:paraId="3BFD3561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5ACAA47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EB6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9F8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จิตรกรรมรูปทรงมนุษย์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D5EBE5F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จิตรกรรมที่แสดงเรื่องราวมนุษย์ที่ปรากฏในประวัติศาสตร์ศิลป์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CB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0F1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1AEC0562" w14:textId="77777777" w:rsidR="00921B2F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45F6B3AE" w14:textId="6C370ADD" w:rsidR="003640AF" w:rsidRPr="00D47051" w:rsidRDefault="003640AF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3CB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45A2C58B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1CF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BDB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511D393D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สัดส่วนใบหน้าผู้ชาย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A57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C01" w14:textId="77777777" w:rsidR="00F66360" w:rsidRPr="00F66360" w:rsidRDefault="00F66360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 Internet-based courses offered synchronously and/or asynchronously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นำเสนอคลาสเรียนออนไลน์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>(New master Academy, etc</w:t>
            </w:r>
            <w:r w:rsidRPr="00B76AF3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แชร์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screen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>Zoom/Google meet</w:t>
            </w:r>
          </w:p>
          <w:p w14:paraId="74ADA128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Skill-based</w:t>
            </w:r>
          </w:p>
          <w:p w14:paraId="440C6E79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Analyzing relationships</w:t>
            </w:r>
          </w:p>
          <w:p w14:paraId="2BF6EF66" w14:textId="206F5932" w:rsidR="00921B2F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สร้างสรรค์จิตรกรรมคนเหมือนแบบผู้ชาย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4EC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0996F7C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E19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E70" w14:textId="77777777" w:rsidR="00921B2F" w:rsidRPr="00D47051" w:rsidRDefault="00920FCD" w:rsidP="007677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จิตรกรรมภาพคนเหมือนสัดส่วนใบหน้าผู้หญิง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1D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039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59DA599A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73F293AE" w14:textId="4E389BBE" w:rsidR="00921B2F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จิตรกรรมคนเหมือนแบบผู้หญิง</w:t>
            </w:r>
          </w:p>
          <w:p w14:paraId="28AC5332" w14:textId="3C186DAD" w:rsidR="003640AF" w:rsidRPr="00D47051" w:rsidRDefault="003640AF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E5E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0FCD" w:rsidRPr="00D47051" w14:paraId="7EC12FE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DEE" w14:textId="77777777" w:rsidR="00920FCD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19B" w14:textId="77777777" w:rsidR="00920FCD" w:rsidRPr="00D47051" w:rsidRDefault="00920FCD" w:rsidP="007677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จิตรกรรมภาพคนเหมือนส่วนใบหน้าเด็ก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1BF" w14:textId="77777777" w:rsidR="00920FCD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F71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012370D7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43C37A8F" w14:textId="2764D954" w:rsidR="00920FCD" w:rsidRDefault="00920FCD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จิตรกรรมคนเหมือนแบบเด็ก</w:t>
            </w:r>
          </w:p>
          <w:p w14:paraId="47AC92F7" w14:textId="3D419717" w:rsidR="003640AF" w:rsidRPr="00D47051" w:rsidRDefault="003640AF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3AD" w14:textId="77777777" w:rsidR="00920FCD" w:rsidRPr="00D47051" w:rsidRDefault="00920FCD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767756" w:rsidRPr="00D47051" w14:paraId="709F015F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268" w14:textId="77777777" w:rsidR="00767756" w:rsidRPr="00D47051" w:rsidRDefault="00767756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054" w14:textId="77777777" w:rsidR="00B94E03" w:rsidRPr="00D47051" w:rsidRDefault="00767756" w:rsidP="00B94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  <w:p w14:paraId="01610A79" w14:textId="77777777" w:rsidR="00B94E03" w:rsidRPr="00D47051" w:rsidRDefault="00B94E03" w:rsidP="00B94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(สรุปการปฏิบัติงานภาพคนที่ผ่านมาทั้งหมดตลอดทั้งเทอม </w:t>
            </w:r>
            <w:r w:rsidR="003C16C5"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1/2560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347" w14:textId="77777777" w:rsidR="00767756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90" w14:textId="77777777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ส่งงานการเขียนบรรยายและ</w:t>
            </w:r>
          </w:p>
          <w:p w14:paraId="7198AC3F" w14:textId="77777777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</w:p>
          <w:p w14:paraId="0914EDFE" w14:textId="44016D16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lastRenderedPageBreak/>
              <w:t>-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1)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คุณภาพของงานที่ได้รับมอบหมาย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proofErr w:type="gramStart"/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การเขียนบรรยาย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วิธีการสื่อสาร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การนำเสนอผลงาน</w:t>
            </w:r>
            <w:proofErr w:type="gramEnd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อภิปรายและวิจารณ์ผลงาน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ข้อผิดพลาดในกระบวนการสร้างสรรค์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3)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อิทธิพลในการสร้างสรรค์ผลงาน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4) 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และแนวทางข้อเสนอแนะในการปรับปรุงที่จะใช้ในอนาคต โดยรายงานจะต้องอ้างอิง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ไปตาม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ความน่าเชื่อถือของแหล่งสาร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Souece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Credibility)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ความน่าไว้วางใจของแหล่งสาร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trustworthiness)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ความเป็นเหตุเป็นผลของข้อมูล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expertise)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มีการอ้างอิงข้อมูลที่ถูกต้องสมบูรณ์</w:t>
            </w:r>
          </w:p>
          <w:p w14:paraId="02FADB8E" w14:textId="6D93D2F6" w:rsidR="00767756" w:rsidRPr="00534EBB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-ส่งแฟ้มรวบรวมผลงานที่ปฏิบัติมาตลอดภาคเรียนทั้งหมด</w:t>
            </w:r>
            <w:r w:rsidR="00534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4EB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="00534EBB">
              <w:rPr>
                <w:rFonts w:ascii="TH SarabunPSK" w:hAnsi="TH SarabunPSK" w:cs="TH SarabunPSK"/>
                <w:sz w:val="32"/>
                <w:szCs w:val="32"/>
              </w:rPr>
              <w:t>Portfolios)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57D" w14:textId="77777777" w:rsidR="00767756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</w:tbl>
    <w:p w14:paraId="1F049F1C" w14:textId="77777777" w:rsidR="00B73E75" w:rsidRPr="00D4705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F58C9EB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5C47008E" w14:textId="77777777" w:rsidR="00345C37" w:rsidRPr="00D47051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="00345C37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</w:p>
    <w:p w14:paraId="2AED2CAA" w14:textId="77777777" w:rsidR="00F1134B" w:rsidRPr="00D47051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    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(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Curriculum Mapping</w:t>
      </w:r>
      <w:r w:rsidR="00F1134B" w:rsidRPr="00D47051">
        <w:rPr>
          <w:rFonts w:ascii="TH SarabunPSK" w:eastAsia="BrowalliaNew-Bold" w:hAnsi="TH SarabunPSK" w:cs="TH SarabunPSK" w:hint="cs"/>
          <w:i/>
          <w:iCs/>
          <w:sz w:val="32"/>
          <w:szCs w:val="32"/>
        </w:rPr>
        <w:t xml:space="preserve">)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สัปดาห์ที่ประเมิน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028"/>
        <w:gridCol w:w="2487"/>
      </w:tblGrid>
      <w:tr w:rsidR="00515F42" w:rsidRPr="00D47051" w14:paraId="5FED730F" w14:textId="77777777" w:rsidTr="00484DDB">
        <w:tc>
          <w:tcPr>
            <w:tcW w:w="4673" w:type="dxa"/>
            <w:vAlign w:val="center"/>
          </w:tcPr>
          <w:p w14:paraId="67D750DE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Align w:val="center"/>
          </w:tcPr>
          <w:p w14:paraId="4A46500E" w14:textId="77777777" w:rsidR="00515F42" w:rsidRPr="00D47051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028" w:type="dxa"/>
            <w:vAlign w:val="center"/>
          </w:tcPr>
          <w:p w14:paraId="067A0926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87" w:type="dxa"/>
          </w:tcPr>
          <w:p w14:paraId="12BDA50A" w14:textId="77777777" w:rsidR="0026684B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107126E2" w14:textId="77777777" w:rsidR="00515F42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15F42" w:rsidRPr="00D47051" w14:paraId="72E8F969" w14:textId="77777777" w:rsidTr="00484DDB">
        <w:tc>
          <w:tcPr>
            <w:tcW w:w="4673" w:type="dxa"/>
          </w:tcPr>
          <w:p w14:paraId="3363E0D0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 คุณธรรม  จริยธรรม</w:t>
            </w:r>
          </w:p>
          <w:p w14:paraId="19B467A7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๑.๑   คุณธรรม จริยธรรมที่ต้องพัฒนา</w:t>
            </w:r>
          </w:p>
          <w:p w14:paraId="38F92E36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มีความซื่อสัตย์ สุจริตและประหยัดงบประมาณใช้ทรัพยากรอย่างเหมาะสม มีความรับผิดชอบต่อธรรมชาติและสิ่งแวดล้อม</w:t>
            </w:r>
          </w:p>
          <w:p w14:paraId="4A6E9E77" w14:textId="77777777" w:rsidR="00484DDB" w:rsidRPr="00D47051" w:rsidRDefault="00DA2911" w:rsidP="00DA291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            </w:t>
            </w:r>
            <w:r w:rsidR="004B6BCC"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มีความเสียสละ อุทิศตน และการทางานเพื่อส่วนรวม</w:t>
            </w:r>
          </w:p>
          <w:p w14:paraId="10C214B3" w14:textId="77777777" w:rsidR="00484DDB" w:rsidRPr="00D47051" w:rsidRDefault="00DA2911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มีความยุติธรรม</w:t>
            </w:r>
          </w:p>
          <w:p w14:paraId="00A0C5DD" w14:textId="77777777" w:rsidR="004B6BCC" w:rsidRPr="00D47051" w:rsidRDefault="00484DDB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(๔)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มีความรับผิดชอบและตรงต่อเวลา</w:t>
            </w:r>
          </w:p>
          <w:p w14:paraId="32D3508E" w14:textId="77777777" w:rsidR="00515F42" w:rsidRDefault="004B6BCC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(๕)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มีความขยัน อดทน และหมั่นเพียร</w:t>
            </w:r>
          </w:p>
          <w:p w14:paraId="6FC623F0" w14:textId="77777777" w:rsidR="00EA6E12" w:rsidRDefault="00EA6E12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14:paraId="1F5D970D" w14:textId="77777777" w:rsidR="00EA6E12" w:rsidRPr="00D47051" w:rsidRDefault="00EA6E12" w:rsidP="00EA6E12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4789C52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 ประเมินความรู้ความเข้าใจคุณสมบัติของการเป็นศิลปินที่ดี และแนวทางประพฤติตนเพื่อเป็นประโยชน์ในชั้นเรียน</w:t>
            </w:r>
          </w:p>
          <w:p w14:paraId="0211E463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(๒)  ประเมินความรู้ความเข้าใจในผลงานที่นำเสนอในแต่ละครั้งในการบรรยายการสอน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(Instructional Support Domain)</w:t>
            </w:r>
          </w:p>
          <w:p w14:paraId="03736157" w14:textId="77777777" w:rsidR="00515F42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ติดตามความคืบหน้าและซักถามข้อสงสัยในงานที่อาจารย์ผู้สอนมอบหมาย ควบคุมดูแล แนะนำในการปฏิบัติงาน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(Classroom Organization Domain)</w:t>
            </w:r>
          </w:p>
          <w:p w14:paraId="7C6A02FF" w14:textId="77777777" w:rsidR="005678AC" w:rsidRPr="007A1C8D" w:rsidRDefault="005678AC" w:rsidP="00567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ประเมินความรู้ด้านคุณธรรมจากผลงานสร้างสรรค์ที่มีเนื้อหาเกี่ยวข้องกับ ครอบครัว ชุมชน สังคม ศาสนาและวัฒนธรรม เพื่อเป็นการปลูกฝังค่านิยมที่ดี ให้ปรากฏขึ้นในการสร้างสรรค์งานจิตรกรรมของนักศึกษา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7A1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(Emotional Support Domain)</w:t>
            </w:r>
          </w:p>
        </w:tc>
        <w:tc>
          <w:tcPr>
            <w:tcW w:w="1028" w:type="dxa"/>
          </w:tcPr>
          <w:p w14:paraId="0A01F0E9" w14:textId="77777777" w:rsidR="00515F42" w:rsidRPr="00D47051" w:rsidRDefault="00484DD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</w:tc>
        <w:tc>
          <w:tcPr>
            <w:tcW w:w="2487" w:type="dxa"/>
          </w:tcPr>
          <w:p w14:paraId="0783BDCA" w14:textId="77777777" w:rsidR="00484DDB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ของผู้เรียน เข้าเรียนตรงต่อเวลาและการอุทิศตน</w:t>
            </w:r>
          </w:p>
          <w:p w14:paraId="6414A920" w14:textId="77777777" w:rsidR="005678AC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95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ของผู้เรียนที่ปฏิบัติตามของผู้เรียนที่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ปฏิบัติตามกฎเกณฑ์ที่อาจารย์ผู้สอนกำหนด </w:t>
            </w:r>
          </w:p>
          <w:p w14:paraId="07A91A0E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92E0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6A89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D922C" w14:textId="77777777" w:rsidR="00D50025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99D9778" w14:textId="77777777" w:rsidR="00D50025" w:rsidRPr="00D47051" w:rsidRDefault="00D50025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8CF9B" w14:textId="77777777" w:rsidR="00D50025" w:rsidRPr="00D47051" w:rsidRDefault="00D50025" w:rsidP="00D50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0BD12E46" w14:textId="77777777" w:rsidR="00515F42" w:rsidRPr="00D47051" w:rsidRDefault="00515F42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D47051" w14:paraId="24C58CC5" w14:textId="77777777" w:rsidTr="00484DDB">
        <w:tc>
          <w:tcPr>
            <w:tcW w:w="4673" w:type="dxa"/>
          </w:tcPr>
          <w:p w14:paraId="6EB52402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ความรู้</w:t>
            </w:r>
          </w:p>
          <w:p w14:paraId="36334C1A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๒.๑   ความรู้ที่ต้องพัฒนา</w:t>
            </w:r>
          </w:p>
          <w:p w14:paraId="68FB4028" w14:textId="77777777" w:rsidR="00484DDB" w:rsidRPr="00D47051" w:rsidRDefault="005678AC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เข้าใจในหลักการระบายสี ทฤษฎีและการเลือกใช้วัสดุอุปกรณ์ที่เหมาะสมในงานจิตรกรรมสีน้ามัน</w:t>
            </w:r>
          </w:p>
          <w:p w14:paraId="09D94003" w14:textId="77777777" w:rsidR="005678AC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มีความรู้ในการวิเคราะห์รูปทรง และเนื้อหาจากแบบให้มีความสัมพันธ์กับกลวิธีของจิตรกรรมสีน้ามัน</w:t>
            </w:r>
          </w:p>
          <w:p w14:paraId="6E7961C5" w14:textId="77777777" w:rsidR="00F472A0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ามัน</w:t>
            </w:r>
          </w:p>
          <w:p w14:paraId="41A8A2A0" w14:textId="77777777" w:rsidR="005678AC" w:rsidRPr="00D47051" w:rsidRDefault="005678AC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มีความรู้ความเข้าใจในการสร้างสรรค์ที่สะท้อนถึงความเป็นไปของงานศิลปวัฒนธรรมของชาติในปัจจุบัน</w:t>
            </w:r>
          </w:p>
        </w:tc>
        <w:tc>
          <w:tcPr>
            <w:tcW w:w="2268" w:type="dxa"/>
          </w:tcPr>
          <w:p w14:paraId="7D73A8DE" w14:textId="77777777" w:rsidR="00484DDB" w:rsidRPr="00374148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ประเมินความรู้ความเข้าใจในแนวทางการฝึกปฏิบัติเป็นรายบุคคล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(Skill-based Assessments) </w:t>
            </w:r>
          </w:p>
          <w:p w14:paraId="59223732" w14:textId="31FF22A6" w:rsidR="00484DDB" w:rsidRPr="007A1C8D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วิเคราะห์แนวทางที่นักศึกษาไปค้นคว้าและทดลองปฏิบัติให้เกิดความชำนาญว่าสอดคล้องและถูกต้องตามวัตถุประสงค์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เกิดความรู้ความเข้าใจ เรียนรู้จากข้อผิดพลาด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>(Performance Proficiency)</w:t>
            </w:r>
          </w:p>
          <w:p w14:paraId="10AC5E65" w14:textId="77777777" w:rsidR="0026684B" w:rsidRPr="00B76AF3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ประเมินผลงานส่วนบุคคลที่ได้รับมอบหมายจากหัวข้อที่กำหนดให้ในแต่ละหน่วยการเรียนรู้</w:t>
            </w:r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และให้คะแนนตามเกณฑ์</w:t>
            </w:r>
            <w:proofErr w:type="gramEnd"/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6AF3">
              <w:rPr>
                <w:rFonts w:ascii="TH SarabunPSK" w:hAnsi="TH SarabunPSK" w:cs="TH SarabunPSK"/>
                <w:sz w:val="32"/>
                <w:szCs w:val="32"/>
              </w:rPr>
              <w:t>Rubrics</w:t>
            </w:r>
          </w:p>
          <w:p w14:paraId="3FAE0B61" w14:textId="77777777" w:rsidR="00AA590C" w:rsidRPr="00D47051" w:rsidRDefault="00AA590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7550B" w14:textId="77777777" w:rsidR="005678AC" w:rsidRPr="00D47051" w:rsidRDefault="005678A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ประเมินจากงานที่ได้รับมอบหมายในการลงพื้นที่สร้างสรรค์ผลงานจิตรกรรมตลอดภาคการศึกษา</w:t>
            </w:r>
          </w:p>
        </w:tc>
        <w:tc>
          <w:tcPr>
            <w:tcW w:w="1028" w:type="dxa"/>
          </w:tcPr>
          <w:p w14:paraId="35864171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สัปดาห์การสอบกลางภาคและปลายภาค</w:t>
            </w:r>
          </w:p>
        </w:tc>
        <w:tc>
          <w:tcPr>
            <w:tcW w:w="2487" w:type="dxa"/>
          </w:tcPr>
          <w:p w14:paraId="7A89599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F42B7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F0AF8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84B78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822C1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2F522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 xml:space="preserve">20 %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57E2CD5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CD1C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8DF91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58576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DB3C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747DD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CD050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05D8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12DC2" w14:textId="77777777" w:rsidR="00081D6A" w:rsidRPr="00D47051" w:rsidRDefault="00081D6A" w:rsidP="00D50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52EE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1E532F95" w14:textId="77777777" w:rsidTr="00484DDB">
        <w:tc>
          <w:tcPr>
            <w:tcW w:w="4673" w:type="dxa"/>
          </w:tcPr>
          <w:p w14:paraId="49B6192A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ทักษะทางปัญญา</w:t>
            </w:r>
          </w:p>
          <w:p w14:paraId="69F0318E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๓.๑   ทักษะทางปัญญาที่ต้องพัฒนา</w:t>
            </w:r>
          </w:p>
          <w:p w14:paraId="3EA9F17F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</w:t>
            </w:r>
          </w:p>
          <w:p w14:paraId="18A277F8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สามารถสร้างสรรค์งานที่เกี่ยวกับสังคม ศาสนาประเพณีและวัฒนธรรม โดยใช้หลักการระบายสี ทฤษฎีสี จากการเรียนรู้ไปใช้ได้อย่างเหมาะสม</w:t>
            </w:r>
          </w:p>
          <w:p w14:paraId="2BE12EF9" w14:textId="77777777" w:rsidR="004B2C7B" w:rsidRPr="00D47051" w:rsidRDefault="005678AC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มีจิตสำนึกรับผิดชอบในการแก้ปัญหาทั้งด้านรูปทรงและเนื้อหาในงานจิตรกรรม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และใฝ่หาความรู้งานด้านศิลปวัฒนธรรมเพิ่มเติมอยู่เสมอ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8D3E40A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3E04ED0" w14:textId="77777777" w:rsidR="007A1C8D" w:rsidRPr="00D47051" w:rsidRDefault="004B2C7B" w:rsidP="007A1C8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 ใช้วิธีการ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คุณค่าคุณภาพของผลงานตามความสัมพันธ์ของเนื้อหาและกลวิธีการสร้างสรรค์</w:t>
            </w:r>
            <w:r w:rsidR="007A1C8D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(Informatic-Analyzing Relationships)</w:t>
            </w:r>
          </w:p>
          <w:p w14:paraId="7F3C7313" w14:textId="3C81FBF7" w:rsidR="004B2C7B" w:rsidRDefault="007A1C8D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2C7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ประเมินผลการเรียนรู้ด้านทักษะทางปัญญาตามหัวข้อที่กำหนดไว้</w:t>
            </w:r>
          </w:p>
          <w:p w14:paraId="61AC0500" w14:textId="3487C9FC" w:rsidR="003640AF" w:rsidRPr="00D47051" w:rsidRDefault="003640AF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มีความสามารถในการเชื่อมโยงข้อมูลทางทฤษฎีกับปฏิบัติการสร้างสรรค์งานจิตรกรรมได้</w:t>
            </w:r>
          </w:p>
          <w:p w14:paraId="4D17A74C" w14:textId="1AFED018" w:rsidR="004B2C7B" w:rsidRPr="004D7A37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ใช้วิธีการประเมินผลการเรียนรู้ด้านคุณค่า คุณภาพของผลงานตามความสัมพันธ์ของเนื้อหาและกลวิธีการสร้างสรรค์ ให้เป็นไปตามกรอบวัตถุประสงค์ที่ตั้งไว้ในแต่ละหัวข้อชิ้นงาน</w:t>
            </w:r>
            <w:r w:rsidR="004D7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โดยใช้เกณฑ์แบบภาพรวม </w:t>
            </w:r>
            <w:r w:rsidR="004D7A37" w:rsidRPr="004D7A3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Holistic Rubrics 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งานมีการพัฒนาจากระยะแรก มากน้อยแค่ไหน นักศึกษาผ่านเกณฑ์องค์ความรู้  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1-4 (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ตาราง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  <w:p w14:paraId="1F79F124" w14:textId="77777777" w:rsidR="004B2C7B" w:rsidRPr="00D47051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ใช้วิธีการประเมินผลการเรียนรู้ด้านความกระตือรือร้นและความสนใจในชั้นเรียน และการหาข้อมูลจากแหล่งเรียนรู้อื่นๆ เพื่อการพัฒนาผลงานสร้างสรรค์ของตนเอง</w:t>
            </w:r>
          </w:p>
          <w:p w14:paraId="2424C673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1DDF17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2-17</w:t>
            </w:r>
          </w:p>
          <w:p w14:paraId="2A85F55E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F06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CEC9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E3D8A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BD6A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6F13B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1242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A23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3C3F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2CC3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0B41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8CD76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F072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324FD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EB71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26AC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85A7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299A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 w:val="restart"/>
          </w:tcPr>
          <w:p w14:paraId="1EEEB95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95EF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C856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62380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94A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EC7F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B3D8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35CB8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FD66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E03F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A6F92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71C4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29A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EDA6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DD9F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C1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2E37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E342F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4DFFE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1E2D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74E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6A0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5996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A4CD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1F6A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0EAEB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10952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F785D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0 % ของการประเมินผลการเรียนรู้</w:t>
            </w:r>
          </w:p>
          <w:p w14:paraId="71595F00" w14:textId="77777777" w:rsidR="004B2C7B" w:rsidRPr="00D47051" w:rsidRDefault="004B2C7B" w:rsidP="004B2C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ประเมินตามคุณภาพของผลงานและให้คะแนนตามดุลยพินิจที่อาจารย์ผู้สอนเห็นสมควร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</w:p>
          <w:p w14:paraId="0C9E6D5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4D96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50C7F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D5A4D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E009C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A22D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72E21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17F48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CB81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EF00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BBDDA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EFE3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BF374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77F1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3ED85C91" w14:textId="77777777" w:rsidTr="00484DDB">
        <w:tc>
          <w:tcPr>
            <w:tcW w:w="4673" w:type="dxa"/>
          </w:tcPr>
          <w:p w14:paraId="785530A1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 ทักษะความสัมพันธ์ระหว่างบุคคลและความรับผิดชอบ</w:t>
            </w:r>
          </w:p>
          <w:p w14:paraId="773797F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๔.๑   ทักษะความสัมพันธ์ระหว่างบุคคลและความรับผิดชอบที่ต้องพัฒนา</w:t>
            </w:r>
          </w:p>
          <w:p w14:paraId="2ACD7B6E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14:paraId="2804F45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มีความรับผิดชอบในการกระทำของตนเองและรับผิดชอบงานในกลุ่ม</w:t>
            </w:r>
          </w:p>
          <w:p w14:paraId="611D9A98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      </w:r>
          </w:p>
          <w:p w14:paraId="47C0AAE3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7D7E190" w14:textId="3FF5230F" w:rsidR="002836A4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(๑) 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ประเมินผลจากการนำเสนอผลงาน ชุดผลงานสร้างสรรค์รายบุคคล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ให้สอดคล้อง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 xml:space="preserve">กับมโนทัศน์ของการเรียนการสอนแบบผู้เรียนพึ่งพาตนเอง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(Andragogy Learners)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4ED6CF" w14:textId="79B7F6A9" w:rsidR="002836A4" w:rsidRDefault="002836A4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มีการสอบถามผู้สอนหลังชั้นเรียนเพิ่มเติม มีความรับผิดชอบต่อส่วนรวม</w:t>
            </w:r>
          </w:p>
          <w:p w14:paraId="45688EFF" w14:textId="0BBC09FD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การทางานเป็นทีม ประเมินการจัดสภาพแวดล้อมของสถานที่ และการจัดหุ่นนิ่งต้นแ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บบ</w:t>
            </w:r>
          </w:p>
          <w:p w14:paraId="57429FE2" w14:textId="59CC3FE5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ประเมินผลจากคุณภาพของงานที่ได้รับมอบหมาย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เกณฑ์การประเมิณแจ้งให้ทราบผ่าน กลุ่ม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Co-Learning (Line Note)</w:t>
            </w:r>
          </w:p>
        </w:tc>
        <w:tc>
          <w:tcPr>
            <w:tcW w:w="1028" w:type="dxa"/>
          </w:tcPr>
          <w:p w14:paraId="31FC736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  <w:p w14:paraId="3CE2EE4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3A2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F45D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14:paraId="5616AC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5A5EAC81" w14:textId="77777777" w:rsidTr="00484DDB">
        <w:tc>
          <w:tcPr>
            <w:tcW w:w="4673" w:type="dxa"/>
          </w:tcPr>
          <w:p w14:paraId="0D640A2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14:paraId="51E768F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๕.๑ 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35B1C469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      </w:r>
          </w:p>
          <w:p w14:paraId="7FC8C85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      </w:r>
          </w:p>
          <w:p w14:paraId="54BA5D10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มีความรู้ความเข้าใจในการใช้เครื่องมือสืบค้นข้อมูลในขั้นสูง เพื่อให้สามารถได้รับ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องค์ความรู้ที่แพร่หลายในแวดวงศิลปะ ทั้งในประเทศและต่างประเทศ</w:t>
            </w:r>
          </w:p>
          <w:p w14:paraId="0C911624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50B2910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(๑) 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 (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>evaluating learning outcomes</w:t>
            </w:r>
            <w:r w:rsidR="00EA6E12">
              <w:rPr>
                <w:rFonts w:ascii="TH SarabunPSK" w:hAnsi="TH SarabunPSK" w:cs="TH SarabunPSK"/>
                <w:sz w:val="32"/>
                <w:szCs w:val="32"/>
              </w:rPr>
              <w:t xml:space="preserve"> by KPA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ผู้เรียนทราบถึงความก้าวหน้าใน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การเรียนของตนเอง และ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ให้ทราบว่า บรรลุตามวัตถุประสงค์หรือเป้าหมายหรือไ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</w:p>
          <w:p w14:paraId="08331751" w14:textId="77777777" w:rsidR="004B2C7B" w:rsidRPr="00374148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(Observation)</w:t>
            </w:r>
          </w:p>
          <w:p w14:paraId="2B12435D" w14:textId="7D0F3683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(๓)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ประเมินผลจากคุณภาพของงานที่ได้รับ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มอบหมาย พร้อมทั้งวิธีการสื่อสารในการนาเสนอผลงาน อภิปรายและวิจารณ์ผลงาน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โดยใช้เกณฑ์การประเมินเพื่อตัดสิน</w:t>
            </w:r>
            <w:r w:rsidR="00840A1D" w:rsidRPr="00840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0A1D" w:rsidRPr="00840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(Summative Evaluation) 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ให้ผู้เรียนส่ง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0A1D">
              <w:rPr>
                <w:rFonts w:ascii="TH SarabunPSK" w:hAnsi="TH SarabunPSK" w:cs="TH SarabunPSK"/>
                <w:sz w:val="32"/>
                <w:szCs w:val="32"/>
              </w:rPr>
              <w:t xml:space="preserve">Portfolios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Pdf (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10mbs) </w:t>
            </w:r>
            <w:proofErr w:type="spellStart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โหลดผ่าน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1028" w:type="dxa"/>
          </w:tcPr>
          <w:p w14:paraId="76AEFE7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3-17</w:t>
            </w:r>
          </w:p>
        </w:tc>
        <w:tc>
          <w:tcPr>
            <w:tcW w:w="2487" w:type="dxa"/>
            <w:vMerge/>
          </w:tcPr>
          <w:p w14:paraId="3264A6C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0CC200" w14:textId="77777777" w:rsidR="008F5CB6" w:rsidRPr="00D47051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268"/>
        <w:gridCol w:w="1134"/>
        <w:gridCol w:w="2410"/>
      </w:tblGrid>
      <w:tr w:rsidR="00F743EF" w:rsidRPr="00D47051" w14:paraId="43F42DD0" w14:textId="77777777" w:rsidTr="00C87CFA">
        <w:trPr>
          <w:trHeight w:val="403"/>
        </w:trPr>
        <w:tc>
          <w:tcPr>
            <w:tcW w:w="4673" w:type="dxa"/>
          </w:tcPr>
          <w:p w14:paraId="6D7B84D7" w14:textId="77777777" w:rsidR="00C87CFA" w:rsidRPr="00D47051" w:rsidRDefault="00C87CFA" w:rsidP="00C87CF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๖. ด้านอื่นๆ</w:t>
            </w:r>
          </w:p>
          <w:p w14:paraId="36A41C46" w14:textId="77777777" w:rsidR="00F743EF" w:rsidRPr="00D47051" w:rsidRDefault="00C87CFA" w:rsidP="00C87CF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(๑) 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      </w:r>
          </w:p>
        </w:tc>
        <w:tc>
          <w:tcPr>
            <w:tcW w:w="2268" w:type="dxa"/>
          </w:tcPr>
          <w:p w14:paraId="50DD801F" w14:textId="77777777" w:rsidR="003B3DD9" w:rsidRPr="003B3DD9" w:rsidRDefault="00C87CFA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ประเมินจากความรู้ความเข้าใจหลังรับชมสื่อการสอน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โดยใช้เกณฑ์การประเมินเพื่อวินิจฉัย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(Diagnosis Assessments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ผู้สอนใช้ 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standalone diagnostic tools, or to complement the </w:t>
            </w:r>
            <w:r w:rsidR="003B3DD9" w:rsidRPr="003B3DD9">
              <w:rPr>
                <w:rFonts w:ascii="TH SarabunPSK" w:hAnsi="TH SarabunPSK" w:cs="TH SarabunPSK"/>
                <w:sz w:val="32"/>
                <w:szCs w:val="32"/>
              </w:rPr>
              <w:t>English Online Interview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, </w:t>
            </w:r>
          </w:p>
          <w:p w14:paraId="5C89052B" w14:textId="77777777" w:rsidR="00C87CFA" w:rsidRPr="003B3DD9" w:rsidRDefault="00840A1D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โดยผู้เรียนต้องผ่านระดับเกณฑ์ระดับดีขึ้นไป</w:t>
            </w:r>
          </w:p>
          <w:p w14:paraId="0F982FA5" w14:textId="77777777" w:rsidR="00F743EF" w:rsidRPr="00D47051" w:rsidRDefault="00F743EF" w:rsidP="00C87C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88B6E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2-8</w:t>
            </w:r>
          </w:p>
        </w:tc>
        <w:tc>
          <w:tcPr>
            <w:tcW w:w="2410" w:type="dxa"/>
          </w:tcPr>
          <w:p w14:paraId="31B9E789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098E6380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68BDE4C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EDBD750" w14:textId="77777777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42DFD966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20A406E2" w14:textId="77777777" w:rsidR="005B56DB" w:rsidRPr="00D47051" w:rsidRDefault="005B56DB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ชลูด นิ่มเสมอ.(2539). องค์ประกอบของศิลปะ.(พิมพ์ครั้งที่4).กรุงเทพมหานคร: ไทยวัฒนาพานิช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>.</w:t>
      </w:r>
    </w:p>
    <w:p w14:paraId="4FA8C3FF" w14:textId="77777777" w:rsidR="005B56DB" w:rsidRPr="00D47051" w:rsidRDefault="005B56D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๒) สุชาติ เถาทอง.(2536) .วาดเส้น.กรุงเทพมหานคร:โอเดียนสโตร์.</w:t>
      </w:r>
    </w:p>
    <w:p w14:paraId="1873FACF" w14:textId="77777777" w:rsidR="00286AEF" w:rsidRPr="00D47051" w:rsidRDefault="005B56DB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๓) อัศนีย์ ชูอรุณ.(2529). 9 ศิลปินเอก ของโลก.กรุงเทพมหานคร:โอเดียนสโตร์.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ab/>
      </w:r>
    </w:p>
    <w:p w14:paraId="3469A3A1" w14:textId="77777777" w:rsidR="00606FB2" w:rsidRPr="00D47051" w:rsidRDefault="00606FB2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โกสุม สายใจ.(2540) สีและการใช้สี.กรุงเทพมหานคร:อัมรินทร์พรินพริ้นติ้ง แอนด์ พับลิชชิ่ง.</w:t>
      </w:r>
    </w:p>
    <w:p w14:paraId="53B71574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สาธิต ทิมวัฒนบรรเทิง(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2547).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การเขียนภาพสีน้ำมัน.กรุงเทพมหานคร:โอเดียนสโตร์</w:t>
      </w:r>
    </w:p>
    <w:p w14:paraId="31BEE54C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กิตติมา อมรทัต.(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2533) </w:t>
      </w:r>
      <w:proofErr w:type="gramStart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ประวัติจิตรกรรม.แปลจาก</w:t>
      </w:r>
      <w:proofErr w:type="gramEnd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the Story Painting.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กระทรวงศึกษาธิการ.</w:t>
      </w:r>
    </w:p>
    <w:p w14:paraId="036F6C81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จิระพัฒน์ พิตรปรีชา(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2547).109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มองพิศ มองผ่านงานศิลป์.กรุงเทพมหานคร</w:t>
      </w:r>
    </w:p>
    <w:p w14:paraId="64A246CF" w14:textId="77777777" w:rsidR="0026684B" w:rsidRPr="00D47051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36B03" w14:textId="5F087DA8" w:rsidR="00F1134B" w:rsidRPr="00B209DA" w:rsidRDefault="00F1134B" w:rsidP="00B209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209D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CAD1694" w14:textId="7AEEEF39" w:rsidR="005B56DB" w:rsidRPr="002836A4" w:rsidRDefault="00B209DA" w:rsidP="002836A4">
      <w:pPr>
        <w:pStyle w:val="ListParagraph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Google Art &amp; Culture</w:t>
      </w:r>
      <w:r w:rsidR="002836A4">
        <w:rPr>
          <w:rFonts w:ascii="TH SarabunPSK" w:eastAsia="BrowalliaNew-Bold" w:hAnsi="TH SarabunPSK" w:cs="TH SarabunPSK"/>
          <w:b/>
          <w:bCs/>
          <w:sz w:val="32"/>
          <w:szCs w:val="32"/>
        </w:rPr>
        <w:t>s</w:t>
      </w:r>
    </w:p>
    <w:p w14:paraId="6747DFFD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eastAsia="BrowalliaNew"/>
          <w:cs/>
        </w:rPr>
        <w:tab/>
      </w:r>
      <w:r w:rsidRPr="00466D6E">
        <w:rPr>
          <w:rFonts w:ascii="TH SarabunPSK" w:hAnsi="TH SarabunPSK" w:cs="TH SarabunPSK" w:hint="cs"/>
          <w:sz w:val="32"/>
          <w:szCs w:val="32"/>
        </w:rPr>
        <w:t xml:space="preserve">Frank Lloyd Wright Buildings Hosting Virtual </w:t>
      </w:r>
      <w:proofErr w:type="gramStart"/>
      <w:r w:rsidRPr="00466D6E">
        <w:rPr>
          <w:rFonts w:ascii="TH SarabunPSK" w:hAnsi="TH SarabunPSK" w:cs="TH SarabunPSK" w:hint="cs"/>
          <w:sz w:val="32"/>
          <w:szCs w:val="32"/>
        </w:rPr>
        <w:t>Tours</w:t>
      </w:r>
      <w:r w:rsidRPr="00466D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6D6E">
        <w:rPr>
          <w:rFonts w:ascii="TH SarabunPSK" w:hAnsi="TH SarabunPSK" w:cs="TH SarabunPSK" w:hint="cs"/>
          <w:sz w:val="32"/>
          <w:szCs w:val="32"/>
        </w:rPr>
        <w:t>(</w:t>
      </w:r>
      <w:proofErr w:type="gramEnd"/>
      <w:hyperlink r:id="rId9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https://thespaces.com/12-frank-lloyd-wright-buildings-are-now-hosting-virtual-tours/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4B68DDE7" w14:textId="77777777" w:rsid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ascii="TH SarabunPSK" w:hAnsi="TH SarabunPSK" w:cs="TH SarabunPSK" w:hint="cs"/>
          <w:sz w:val="32"/>
          <w:szCs w:val="32"/>
        </w:rPr>
        <w:tab/>
        <w:t>Adobe Education Exchange (</w:t>
      </w:r>
      <w:hyperlink r:id="rId10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https://edex.adobe.com/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1115BD77" w14:textId="2CF7ED7C" w:rsidR="00F66360" w:rsidRPr="00AA1408" w:rsidRDefault="00F66360" w:rsidP="00F66360">
      <w:pPr>
        <w:shd w:val="clear" w:color="auto" w:fill="FFFFFF"/>
        <w:rPr>
          <w:color w:val="660099"/>
          <w:u w:val="single"/>
        </w:rPr>
      </w:pPr>
      <w:r>
        <w:rPr>
          <w:rFonts w:ascii="Arial" w:hAnsi="Arial" w:cs="Arial"/>
          <w:color w:val="222222"/>
        </w:rPr>
        <w:tab/>
        <w:t>New Master Academy Online learning</w:t>
      </w:r>
      <w:r w:rsidR="002836A4">
        <w:rPr>
          <w:rFonts w:ascii="Arial" w:hAnsi="Arial" w:cs="Arial"/>
          <w:color w:val="222222"/>
        </w:rPr>
        <w:t xml:space="preserve"> </w:t>
      </w:r>
      <w:hyperlink r:id="rId11" w:tgtFrame="_blank" w:history="1">
        <w:r>
          <w:rPr>
            <w:rFonts w:ascii="Arial" w:hAnsi="Arial" w:cs="Arial"/>
            <w:color w:val="660099"/>
            <w:u w:val="single"/>
          </w:rPr>
          <w:br/>
        </w:r>
      </w:hyperlink>
    </w:p>
    <w:p w14:paraId="0A1229D8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</w:p>
    <w:p w14:paraId="75DBEC01" w14:textId="77777777" w:rsidR="00606FB2" w:rsidRPr="00D47051" w:rsidRDefault="00606FB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0F9C678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14:paraId="593FB6D8" w14:textId="62B74C53" w:rsidR="00606FB2" w:rsidRPr="00D47051" w:rsidRDefault="004E577A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การแสดงนิทรรศการศิลปกรรมไทย/ต่างประเทศ</w:t>
      </w:r>
      <w:r w:rsidR="002836A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sz w:val="32"/>
          <w:szCs w:val="32"/>
        </w:rPr>
        <w:t>Virtual Online Exhibitions</w:t>
      </w:r>
    </w:p>
    <w:p w14:paraId="7C5660B8" w14:textId="77777777" w:rsidR="00F1134B" w:rsidRPr="00D47051" w:rsidRDefault="004E577A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๒)  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>Fine Art magazine Drawing &amp; Painting (Bangkok,Thailand)</w:t>
      </w:r>
    </w:p>
    <w:p w14:paraId="18C97466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038322C8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8DA0F32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5E860" w14:textId="77777777" w:rsidR="00553F9C" w:rsidRPr="00D47051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6C308456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C51D2CD" w14:textId="77777777" w:rsidR="00606FB2" w:rsidRPr="00D47051" w:rsidRDefault="00606FB2" w:rsidP="00606FB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ใช้การประเมินตามแบบประเมิน</w:t>
      </w:r>
    </w:p>
    <w:p w14:paraId="0A10CA2F" w14:textId="77777777" w:rsidR="00606FB2" w:rsidRPr="00AA1408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๑.๑ การประเมินผลการสอนของอาจารย์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41291A08" w14:textId="77777777" w:rsidR="003A4A86" w:rsidRPr="00D47051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๑.๒ การประเมินตามแบบประเมินความพึงพอใจ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60D87E25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</w:t>
      </w:r>
    </w:p>
    <w:p w14:paraId="6C6C3817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EB0C4B7" w14:textId="4C571C18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๒.๑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การประเมินผลจากการตรวจผลงานสร้างสรรค์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Meet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โต้ตอบภายในชั้นเรียน วิจารณ์งานในชั้นเรียน </w:t>
      </w:r>
    </w:p>
    <w:p w14:paraId="2E776BC9" w14:textId="77777777" w:rsidR="00606FB2" w:rsidRPr="00AA1408" w:rsidRDefault="00B34374" w:rsidP="00AA1408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๒.๒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การประเมินผลจากการนำเสนอผลงาน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r w:rsidR="00AA1408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</w:p>
    <w:p w14:paraId="366EC68D" w14:textId="77777777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๒.๓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การสังเกตพฤติกรรม และการมีส่วนร่วม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(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ประเมินรายบุคคล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)</w:t>
      </w:r>
    </w:p>
    <w:p w14:paraId="52C3E278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3FD3E7DE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lastRenderedPageBreak/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F72F40F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3809B712" w14:textId="77777777" w:rsidR="00B34374" w:rsidRPr="00D47051" w:rsidRDefault="00B34374" w:rsidP="00B343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วิธีการปรับปรุงการสอนจะเริ่มจากการจัดการเรียนการสอนให้นักศึกษาเน้นที่การฝึกปฏิบัติการ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(Experimental trainings)</w:t>
      </w:r>
    </w:p>
    <w:p w14:paraId="67C0FC49" w14:textId="5822C4CD" w:rsidR="00B34374" w:rsidRPr="00D47051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๓.๑ การปรับปรุงวิธีประเมินผลจากการตรวจผลงานสร้างสรรค์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ใช้ซอฟต์แวร์อย่าง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Procreate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Adobe Illustrator</w:t>
      </w:r>
    </w:p>
    <w:p w14:paraId="719B790C" w14:textId="728DE613" w:rsidR="00B34374" w:rsidRPr="002836A4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Browallia New"/>
          <w:color w:val="000000"/>
          <w:sz w:val="32"/>
          <w:szCs w:val="40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๓.๒ การปรับปรุงวิธีประเมินผลการนำเสนอผลงาน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ประยุกต์โดยใช้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Digital Arts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เข้ามาผสม นำเสนอโดยใช้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อื่นๆ เช่น </w:t>
      </w:r>
      <w:r w:rsidR="002836A4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Youtube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, 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Tiktok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, Instagram</w:t>
      </w:r>
    </w:p>
    <w:p w14:paraId="747FBD37" w14:textId="77777777" w:rsidR="00B34374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40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๓.๓ การจัดกิจกรรมศึกษา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แบบ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Interactive </w:t>
      </w:r>
      <w:r w:rsidR="00AA1408">
        <w:rPr>
          <w:rFonts w:ascii="TH SarabunPSK" w:eastAsia="BrowalliaNew" w:hAnsi="TH SarabunPSK" w:cs="Arial"/>
          <w:color w:val="000000"/>
          <w:sz w:val="32"/>
          <w:szCs w:val="40"/>
        </w:rPr>
        <w:t>based Learning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40"/>
          <w:cs/>
        </w:rPr>
        <w:t xml:space="preserve"> </w:t>
      </w:r>
      <w:r w:rsidR="00AA1408" w:rsidRP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ให้ผู้เรียนใช้ประโยชน์ของ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ต่างๆที่ผู้สอนเลือกใช้</w:t>
      </w:r>
    </w:p>
    <w:p w14:paraId="638ACA8F" w14:textId="77777777" w:rsidR="00286AEF" w:rsidRPr="00D47051" w:rsidRDefault="00286AEF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</w:p>
    <w:p w14:paraId="5E89B939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493A169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EA433F5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C69E651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14:paraId="15B580A1" w14:textId="77777777" w:rsidR="00CC1A67" w:rsidRPr="00D47051" w:rsidRDefault="009506E5" w:rsidP="00CC1A6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๔.๑ ด้านสติปัญญาและวิชาการ : </w:t>
      </w:r>
      <w:r w:rsidR="00286AEF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รู้จักวิเคราะห์ผลงานจิตรกรรมโดยการอภิปรายและวิจารณ์งานสร้างสรรค์ส่วนบุคคลและผลงานของศิลปินคนอื่นๆ</w:t>
      </w:r>
    </w:p>
    <w:p w14:paraId="6F1453BD" w14:textId="77777777" w:rsidR="008F5CB6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๔.๒ ด้านทักษะและวิชาชีพ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ฝึกปฏิบัติการสร้างสรรค์ผลงานจิตรกรรมทั้งสถานที่ภายในและภายนอกการทดสอบมาตรฐานผลสัมฤทธิ์ของนักศึกษาของนักศึกษาในรายวิชา โดยการให้พัฒนางานสร้างสรรค์เกี่ยวกับศาสนา การนำเสนอผลงานในลักษณะการจัดนิทรรศการศิลปกรรม</w:t>
      </w:r>
      <w:r w:rsidR="00CC1A6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</w:p>
    <w:p w14:paraId="79DD5CC9" w14:textId="77777777" w:rsidR="00B34374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.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๓ ด้านคุณธรรม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เรียนรู้แนวคิดด้านคุณธรรมจากภาพผลงานจิตรกรรมที่นักศึกษาได้ออกไปค้นคว้าจากแหล่งศิลปกรรม สถานที่สำคัญ และหอศิลป์ต่างๆ</w:t>
      </w:r>
    </w:p>
    <w:p w14:paraId="3C3D9736" w14:textId="77777777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21DEC6C4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7A7C0000" w14:textId="77777777" w:rsidR="001E17F4" w:rsidRPr="002836A4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219060D" w14:textId="77777777" w:rsidR="00B34374" w:rsidRPr="00D47051" w:rsidRDefault="009506E5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509D28E" w14:textId="44EF609A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="0061560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4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ปรับปรุงกิจกรรมการศึกษาค้นคว้านอกเวลา ให้มีความสัมพันธ์กับ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สถานการณ์โรคระบาด</w:t>
      </w:r>
    </w:p>
    <w:p w14:paraId="34DF3D0C" w14:textId="78F78444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เตรียมความพร้อมจัดทำสื่อการสอน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Ispring</w:t>
      </w:r>
      <w:proofErr w:type="spellEnd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และจัดระบบการสอนผ่านแพลตฟอร์ม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Moodle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ออนไลน์</w:t>
      </w:r>
    </w:p>
    <w:p w14:paraId="7335CD53" w14:textId="28BA39B5" w:rsidR="001E17F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6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จัดก</w:t>
      </w:r>
      <w:r w:rsidR="002C5625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ิจกรรมเสริมหลักสูตร การจัดให้มีกา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รสัมมนาทางวิชาการ/ หรือการแสดงผลงาน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Online/On-site</w:t>
      </w:r>
    </w:p>
    <w:p w14:paraId="7212CC6E" w14:textId="77777777" w:rsidR="00EF7A01" w:rsidRPr="00D4705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</w:t>
      </w:r>
      <w:r w:rsidR="004D35E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***************</w:t>
      </w:r>
    </w:p>
    <w:p w14:paraId="56398BB9" w14:textId="77777777" w:rsidR="00EF7A01" w:rsidRPr="00D4705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D47051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8B22A78" w14:textId="77777777" w:rsidR="00EF7A01" w:rsidRPr="00D4705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Curriculum Mapping)</w:t>
      </w:r>
    </w:p>
    <w:p w14:paraId="66143DDE" w14:textId="77777777" w:rsidR="00A70B91" w:rsidRPr="00D4705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>Programme Specification)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475"/>
        <w:gridCol w:w="104"/>
        <w:gridCol w:w="682"/>
        <w:gridCol w:w="682"/>
        <w:gridCol w:w="681"/>
        <w:gridCol w:w="665"/>
        <w:gridCol w:w="702"/>
        <w:gridCol w:w="813"/>
        <w:gridCol w:w="817"/>
        <w:gridCol w:w="502"/>
        <w:gridCol w:w="502"/>
        <w:gridCol w:w="502"/>
        <w:gridCol w:w="502"/>
        <w:gridCol w:w="502"/>
        <w:gridCol w:w="502"/>
        <w:gridCol w:w="502"/>
        <w:gridCol w:w="7"/>
        <w:gridCol w:w="595"/>
        <w:gridCol w:w="685"/>
        <w:gridCol w:w="607"/>
        <w:gridCol w:w="10"/>
        <w:gridCol w:w="736"/>
        <w:gridCol w:w="20"/>
      </w:tblGrid>
      <w:tr w:rsidR="004B6BCC" w:rsidRPr="00D47051" w14:paraId="03D37EE4" w14:textId="77777777" w:rsidTr="004B6BCC">
        <w:trPr>
          <w:trHeight w:val="3597"/>
        </w:trPr>
        <w:tc>
          <w:tcPr>
            <w:tcW w:w="3431" w:type="dxa"/>
            <w:vMerge w:val="restart"/>
            <w:vAlign w:val="center"/>
          </w:tcPr>
          <w:p w14:paraId="31966CA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D317E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20C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ADB0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C1DA4" w14:textId="77777777" w:rsidR="004B6BCC" w:rsidRPr="00D47051" w:rsidRDefault="004B6BCC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59FB3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073044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4B6BCC" w:rsidRPr="00D47051" w14:paraId="32C7A443" w14:textId="77777777" w:rsidTr="004B6BCC">
        <w:trPr>
          <w:trHeight w:val="392"/>
        </w:trPr>
        <w:tc>
          <w:tcPr>
            <w:tcW w:w="3431" w:type="dxa"/>
            <w:vMerge/>
            <w:vAlign w:val="center"/>
          </w:tcPr>
          <w:p w14:paraId="63B7B0A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90160A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10488" w:type="dxa"/>
            <w:gridSpan w:val="20"/>
            <w:vAlign w:val="center"/>
          </w:tcPr>
          <w:p w14:paraId="64E6641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51" w:type="dxa"/>
            <w:gridSpan w:val="2"/>
          </w:tcPr>
          <w:p w14:paraId="759A129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4B6BCC" w:rsidRPr="00D47051" w14:paraId="0CF081F5" w14:textId="77777777" w:rsidTr="004B6BCC">
        <w:trPr>
          <w:gridAfter w:val="1"/>
          <w:wAfter w:w="20" w:type="dxa"/>
          <w:trHeight w:val="876"/>
        </w:trPr>
        <w:tc>
          <w:tcPr>
            <w:tcW w:w="3431" w:type="dxa"/>
          </w:tcPr>
          <w:p w14:paraId="2FF578C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3" w:type="dxa"/>
            <w:gridSpan w:val="2"/>
          </w:tcPr>
          <w:p w14:paraId="77274D5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39CF2E1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</w:tcPr>
          <w:p w14:paraId="5C29063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1" w:type="dxa"/>
          </w:tcPr>
          <w:p w14:paraId="2CDF891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169A80B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</w:p>
          <w:p w14:paraId="4049762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D4779E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AA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7717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4B5FB4A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1A32C7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BEE7081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55EEE6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05EE15E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19CB293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1F9FFB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0ED3372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57F733F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4192A84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324DD806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6F65352B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gridSpan w:val="2"/>
          </w:tcPr>
          <w:p w14:paraId="18B5AE6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4B6BCC" w:rsidRPr="00D47051" w14:paraId="2D229235" w14:textId="77777777" w:rsidTr="004B6BCC">
        <w:trPr>
          <w:gridAfter w:val="1"/>
          <w:wAfter w:w="20" w:type="dxa"/>
          <w:trHeight w:val="2435"/>
        </w:trPr>
        <w:tc>
          <w:tcPr>
            <w:tcW w:w="3431" w:type="dxa"/>
            <w:vAlign w:val="center"/>
          </w:tcPr>
          <w:p w14:paraId="01B653F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PAI2203</w:t>
            </w:r>
          </w:p>
          <w:p w14:paraId="4AC115C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14:paraId="6C6C8F30" w14:textId="77777777" w:rsidR="004B6BCC" w:rsidRPr="00D47051" w:rsidRDefault="004B6BCC" w:rsidP="002C562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(ภาษาไทย)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จิตรกรรม 3</w:t>
            </w:r>
          </w:p>
          <w:p w14:paraId="1BBE21D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(ภาษาอังกฤษ)........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Painting 3</w:t>
            </w:r>
          </w:p>
        </w:tc>
        <w:tc>
          <w:tcPr>
            <w:tcW w:w="583" w:type="dxa"/>
            <w:gridSpan w:val="2"/>
          </w:tcPr>
          <w:p w14:paraId="68261E2F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1960D76E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3354F1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1" w:type="dxa"/>
          </w:tcPr>
          <w:p w14:paraId="1F27B45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513E540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F2A9C5C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BD4D0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4052E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3B8D6C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513C570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28A48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3E03CFE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334B40A9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8FC5D4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3493240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0BD982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267829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11" w:type="dxa"/>
          </w:tcPr>
          <w:p w14:paraId="48096F1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47" w:type="dxa"/>
            <w:gridSpan w:val="2"/>
          </w:tcPr>
          <w:p w14:paraId="2CF77A7B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</w:tr>
    </w:tbl>
    <w:p w14:paraId="224FC6B5" w14:textId="77777777" w:rsidR="00EF7A01" w:rsidRPr="00D47051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D4705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5758" w14:textId="77777777" w:rsidR="000B5BE5" w:rsidRDefault="000B5BE5">
      <w:r>
        <w:separator/>
      </w:r>
    </w:p>
  </w:endnote>
  <w:endnote w:type="continuationSeparator" w:id="0">
    <w:p w14:paraId="4ADFC51C" w14:textId="77777777" w:rsidR="000B5BE5" w:rsidRDefault="000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6074DE4" w14:textId="77777777" w:rsidR="008A0249" w:rsidRPr="008E06C4" w:rsidRDefault="008A024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143EEAF" w14:textId="77777777" w:rsidR="008A0249" w:rsidRDefault="008A0249">
    <w:pPr>
      <w:pStyle w:val="Footer"/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                 รายวิชา จิตรกรรม </w:t>
    </w:r>
    <w:r>
      <w:rPr>
        <w:rFonts w:ascii="TH Niramit AS" w:hAnsi="TH Niramit AS" w:cs="TH Niramit AS"/>
        <w:sz w:val="26"/>
        <w:szCs w:val="26"/>
      </w:rPr>
      <w:t>3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จิตรกรรม  คณะ/วิทยาลัย </w:t>
    </w:r>
    <w:r w:rsidRPr="00E5144E">
      <w:rPr>
        <w:rFonts w:ascii="TH Niramit AS" w:hAnsi="TH Niramit AS" w:cs="TH Niramit AS"/>
        <w:sz w:val="26"/>
        <w:szCs w:val="26"/>
        <w:cs/>
      </w:rPr>
      <w:t xml:space="preserve">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0F329F0F" w14:textId="77777777" w:rsidR="008A0249" w:rsidRDefault="008A024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40CA8D1" w14:textId="77777777" w:rsidR="008A0249" w:rsidRPr="00767756" w:rsidRDefault="008A024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จิตรกรรม </w:t>
    </w:r>
    <w:r>
      <w:rPr>
        <w:rFonts w:ascii="TH Niramit AS" w:hAnsi="TH Niramit AS" w:cs="TH Niramit AS"/>
        <w:sz w:val="26"/>
        <w:szCs w:val="26"/>
      </w:rPr>
      <w:t>3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จิตรกรรม คณะ/วิทยาลัย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73BA" w14:textId="77777777" w:rsidR="000B5BE5" w:rsidRDefault="000B5BE5">
      <w:r>
        <w:separator/>
      </w:r>
    </w:p>
  </w:footnote>
  <w:footnote w:type="continuationSeparator" w:id="0">
    <w:p w14:paraId="40DF542B" w14:textId="77777777" w:rsidR="000B5BE5" w:rsidRDefault="000B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EAE7" w14:textId="77777777" w:rsidR="008A0249" w:rsidRDefault="008A024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96E890C" w14:textId="77777777" w:rsidR="008A0249" w:rsidRDefault="008A0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1C2" w14:textId="77777777" w:rsidR="008A0249" w:rsidRDefault="008A0249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A1DBF" wp14:editId="1013F69E">
              <wp:simplePos x="0" y="0"/>
              <wp:positionH relativeFrom="column">
                <wp:posOffset>5333683</wp:posOffset>
              </wp:positionH>
              <wp:positionV relativeFrom="paragraph">
                <wp:posOffset>209867</wp:posOffset>
              </wp:positionV>
              <wp:extent cx="285750" cy="238125"/>
              <wp:effectExtent l="0" t="0" r="0" b="0"/>
              <wp:wrapNone/>
              <wp:docPr id="7" name="ลบ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2FB1C" id="ลบ 7" o:spid="_x0000_s1026" style="position:absolute;margin-left:420pt;margin-top:16.5pt;width:22.5pt;height:18.75pt;rotation:-32794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8BC40" wp14:editId="438ACD93">
              <wp:simplePos x="0" y="0"/>
              <wp:positionH relativeFrom="column">
                <wp:posOffset>7995604</wp:posOffset>
              </wp:positionH>
              <wp:positionV relativeFrom="paragraph">
                <wp:posOffset>209232</wp:posOffset>
              </wp:positionV>
              <wp:extent cx="285750" cy="238125"/>
              <wp:effectExtent l="0" t="0" r="0" b="0"/>
              <wp:wrapNone/>
              <wp:docPr id="1" name="ลบ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3543B" id="ลบ 1" o:spid="_x0000_s1026" style="position:absolute;margin-left:629.6pt;margin-top:16.45pt;width:22.5pt;height:18.75pt;rotation:-3279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26717FA5" w14:textId="77777777" w:rsidR="008A0249" w:rsidRPr="00875D21" w:rsidRDefault="008A024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D01" w14:textId="77777777" w:rsidR="008A0249" w:rsidRDefault="008A0249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D5093" wp14:editId="1708FEE2">
              <wp:simplePos x="0" y="0"/>
              <wp:positionH relativeFrom="column">
                <wp:posOffset>7972108</wp:posOffset>
              </wp:positionH>
              <wp:positionV relativeFrom="paragraph">
                <wp:posOffset>237172</wp:posOffset>
              </wp:positionV>
              <wp:extent cx="285750" cy="238125"/>
              <wp:effectExtent l="0" t="0" r="0" b="0"/>
              <wp:wrapNone/>
              <wp:docPr id="6" name="ลบ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65E91" id="ลบ 6" o:spid="_x0000_s1026" style="position:absolute;margin-left:627.75pt;margin-top:18.65pt;width:22.5pt;height:18.75pt;rotation:-32794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1F011F64" w14:textId="77777777" w:rsidR="008A0249" w:rsidRPr="00875D21" w:rsidRDefault="008A024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91DF282" w14:textId="77777777" w:rsidR="008A0249" w:rsidRDefault="008A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574F"/>
    <w:multiLevelType w:val="hybridMultilevel"/>
    <w:tmpl w:val="747AD338"/>
    <w:lvl w:ilvl="0" w:tplc="92346378">
      <w:start w:val="5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422651596">
    <w:abstractNumId w:val="0"/>
  </w:num>
  <w:num w:numId="2" w16cid:durableId="309675455">
    <w:abstractNumId w:val="4"/>
  </w:num>
  <w:num w:numId="3" w16cid:durableId="206450388">
    <w:abstractNumId w:val="16"/>
  </w:num>
  <w:num w:numId="4" w16cid:durableId="1032075388">
    <w:abstractNumId w:val="8"/>
  </w:num>
  <w:num w:numId="5" w16cid:durableId="95559530">
    <w:abstractNumId w:val="9"/>
  </w:num>
  <w:num w:numId="6" w16cid:durableId="1290629447">
    <w:abstractNumId w:val="13"/>
  </w:num>
  <w:num w:numId="7" w16cid:durableId="482039266">
    <w:abstractNumId w:val="1"/>
  </w:num>
  <w:num w:numId="8" w16cid:durableId="149445217">
    <w:abstractNumId w:val="15"/>
  </w:num>
  <w:num w:numId="9" w16cid:durableId="882983723">
    <w:abstractNumId w:val="14"/>
  </w:num>
  <w:num w:numId="10" w16cid:durableId="1880165543">
    <w:abstractNumId w:val="7"/>
  </w:num>
  <w:num w:numId="11" w16cid:durableId="1253930555">
    <w:abstractNumId w:val="11"/>
  </w:num>
  <w:num w:numId="12" w16cid:durableId="2128695366">
    <w:abstractNumId w:val="5"/>
  </w:num>
  <w:num w:numId="13" w16cid:durableId="762645330">
    <w:abstractNumId w:val="10"/>
  </w:num>
  <w:num w:numId="14" w16cid:durableId="124086986">
    <w:abstractNumId w:val="2"/>
  </w:num>
  <w:num w:numId="15" w16cid:durableId="95951534">
    <w:abstractNumId w:val="12"/>
  </w:num>
  <w:num w:numId="16" w16cid:durableId="128135132">
    <w:abstractNumId w:val="6"/>
  </w:num>
  <w:num w:numId="17" w16cid:durableId="185391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0D14"/>
    <w:rsid w:val="000013E7"/>
    <w:rsid w:val="000049E3"/>
    <w:rsid w:val="00044EFC"/>
    <w:rsid w:val="000534DE"/>
    <w:rsid w:val="000569D9"/>
    <w:rsid w:val="00081D6A"/>
    <w:rsid w:val="000828DD"/>
    <w:rsid w:val="00092AC9"/>
    <w:rsid w:val="000A5765"/>
    <w:rsid w:val="000B053B"/>
    <w:rsid w:val="000B0952"/>
    <w:rsid w:val="000B39C2"/>
    <w:rsid w:val="000B5BE5"/>
    <w:rsid w:val="000B74F6"/>
    <w:rsid w:val="000D22F8"/>
    <w:rsid w:val="000E3C5D"/>
    <w:rsid w:val="000F5FBE"/>
    <w:rsid w:val="0010170C"/>
    <w:rsid w:val="00136244"/>
    <w:rsid w:val="00157002"/>
    <w:rsid w:val="00165F9F"/>
    <w:rsid w:val="001746CF"/>
    <w:rsid w:val="001B5B0D"/>
    <w:rsid w:val="001C0D76"/>
    <w:rsid w:val="001C3B5F"/>
    <w:rsid w:val="001D2CD1"/>
    <w:rsid w:val="001D3CD4"/>
    <w:rsid w:val="001E17F4"/>
    <w:rsid w:val="001E4EDB"/>
    <w:rsid w:val="001F27EF"/>
    <w:rsid w:val="001F7545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836A4"/>
    <w:rsid w:val="00286AEF"/>
    <w:rsid w:val="002928BB"/>
    <w:rsid w:val="002B3721"/>
    <w:rsid w:val="002B3938"/>
    <w:rsid w:val="002C5625"/>
    <w:rsid w:val="002C7B23"/>
    <w:rsid w:val="002D4CDF"/>
    <w:rsid w:val="002E62FB"/>
    <w:rsid w:val="00302D46"/>
    <w:rsid w:val="00303D18"/>
    <w:rsid w:val="00311697"/>
    <w:rsid w:val="00315589"/>
    <w:rsid w:val="00316CC1"/>
    <w:rsid w:val="003253B8"/>
    <w:rsid w:val="00342F27"/>
    <w:rsid w:val="00345C37"/>
    <w:rsid w:val="003503D6"/>
    <w:rsid w:val="003519B6"/>
    <w:rsid w:val="0035228C"/>
    <w:rsid w:val="0035640D"/>
    <w:rsid w:val="003640AF"/>
    <w:rsid w:val="00366C2C"/>
    <w:rsid w:val="00374148"/>
    <w:rsid w:val="003752DF"/>
    <w:rsid w:val="00381D78"/>
    <w:rsid w:val="00386EA2"/>
    <w:rsid w:val="00390037"/>
    <w:rsid w:val="003903A1"/>
    <w:rsid w:val="0039375B"/>
    <w:rsid w:val="003955F6"/>
    <w:rsid w:val="003A2497"/>
    <w:rsid w:val="003A49FD"/>
    <w:rsid w:val="003A4A86"/>
    <w:rsid w:val="003A5346"/>
    <w:rsid w:val="003B3DD9"/>
    <w:rsid w:val="003C008F"/>
    <w:rsid w:val="003C16C5"/>
    <w:rsid w:val="003C71C3"/>
    <w:rsid w:val="003D0EBB"/>
    <w:rsid w:val="003D26DF"/>
    <w:rsid w:val="003D34D5"/>
    <w:rsid w:val="003D45D8"/>
    <w:rsid w:val="003E4160"/>
    <w:rsid w:val="003E605F"/>
    <w:rsid w:val="003E66D7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6D6E"/>
    <w:rsid w:val="00470EB4"/>
    <w:rsid w:val="00472BDB"/>
    <w:rsid w:val="00477C3A"/>
    <w:rsid w:val="00484C76"/>
    <w:rsid w:val="00484DDB"/>
    <w:rsid w:val="00491F4C"/>
    <w:rsid w:val="00494964"/>
    <w:rsid w:val="004A06B5"/>
    <w:rsid w:val="004B2C7B"/>
    <w:rsid w:val="004B6BCC"/>
    <w:rsid w:val="004B7BF5"/>
    <w:rsid w:val="004D35E4"/>
    <w:rsid w:val="004D50AF"/>
    <w:rsid w:val="004D520C"/>
    <w:rsid w:val="004D7A37"/>
    <w:rsid w:val="004E05F3"/>
    <w:rsid w:val="004E577A"/>
    <w:rsid w:val="0050121B"/>
    <w:rsid w:val="005052B4"/>
    <w:rsid w:val="005069AB"/>
    <w:rsid w:val="00515F42"/>
    <w:rsid w:val="005319CD"/>
    <w:rsid w:val="00534527"/>
    <w:rsid w:val="00534EBB"/>
    <w:rsid w:val="00536B9A"/>
    <w:rsid w:val="005475CD"/>
    <w:rsid w:val="0055019B"/>
    <w:rsid w:val="005518C2"/>
    <w:rsid w:val="00553F9C"/>
    <w:rsid w:val="00565252"/>
    <w:rsid w:val="005678AC"/>
    <w:rsid w:val="00594F43"/>
    <w:rsid w:val="005974F8"/>
    <w:rsid w:val="005A4661"/>
    <w:rsid w:val="005A4DDB"/>
    <w:rsid w:val="005A6964"/>
    <w:rsid w:val="005B4EF4"/>
    <w:rsid w:val="005B562C"/>
    <w:rsid w:val="005B56DB"/>
    <w:rsid w:val="005D4CD3"/>
    <w:rsid w:val="005D6DF4"/>
    <w:rsid w:val="005E4121"/>
    <w:rsid w:val="005E6435"/>
    <w:rsid w:val="005F1141"/>
    <w:rsid w:val="006067AE"/>
    <w:rsid w:val="00606FB2"/>
    <w:rsid w:val="00613F69"/>
    <w:rsid w:val="006143D0"/>
    <w:rsid w:val="00615600"/>
    <w:rsid w:val="00616EDB"/>
    <w:rsid w:val="00617064"/>
    <w:rsid w:val="00636019"/>
    <w:rsid w:val="00641320"/>
    <w:rsid w:val="00643F59"/>
    <w:rsid w:val="006518DC"/>
    <w:rsid w:val="00654002"/>
    <w:rsid w:val="00657996"/>
    <w:rsid w:val="0066014E"/>
    <w:rsid w:val="00673AA0"/>
    <w:rsid w:val="006868B3"/>
    <w:rsid w:val="00686ADB"/>
    <w:rsid w:val="00690461"/>
    <w:rsid w:val="00693DDD"/>
    <w:rsid w:val="0069712A"/>
    <w:rsid w:val="006A47B4"/>
    <w:rsid w:val="006A4FE4"/>
    <w:rsid w:val="006D04F8"/>
    <w:rsid w:val="006D44C0"/>
    <w:rsid w:val="00721E19"/>
    <w:rsid w:val="007259CF"/>
    <w:rsid w:val="00730750"/>
    <w:rsid w:val="00740F0D"/>
    <w:rsid w:val="00741B69"/>
    <w:rsid w:val="007502AF"/>
    <w:rsid w:val="007536AA"/>
    <w:rsid w:val="00764447"/>
    <w:rsid w:val="0076521D"/>
    <w:rsid w:val="00767756"/>
    <w:rsid w:val="00772D5A"/>
    <w:rsid w:val="007A1C8D"/>
    <w:rsid w:val="007B780A"/>
    <w:rsid w:val="007C4BC1"/>
    <w:rsid w:val="007E7407"/>
    <w:rsid w:val="007F2EA7"/>
    <w:rsid w:val="007F66BB"/>
    <w:rsid w:val="00804CDF"/>
    <w:rsid w:val="00812062"/>
    <w:rsid w:val="00826BDB"/>
    <w:rsid w:val="00834740"/>
    <w:rsid w:val="00840A1D"/>
    <w:rsid w:val="008424C4"/>
    <w:rsid w:val="008506A8"/>
    <w:rsid w:val="00851C4F"/>
    <w:rsid w:val="00860CD7"/>
    <w:rsid w:val="008616C5"/>
    <w:rsid w:val="00867602"/>
    <w:rsid w:val="008747C0"/>
    <w:rsid w:val="00875D21"/>
    <w:rsid w:val="0088628C"/>
    <w:rsid w:val="008A0249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15C8"/>
    <w:rsid w:val="008F5CB6"/>
    <w:rsid w:val="00920FCD"/>
    <w:rsid w:val="00921B2F"/>
    <w:rsid w:val="009233E0"/>
    <w:rsid w:val="00935A1C"/>
    <w:rsid w:val="00945493"/>
    <w:rsid w:val="00947B24"/>
    <w:rsid w:val="009506E5"/>
    <w:rsid w:val="009510A1"/>
    <w:rsid w:val="00955DF5"/>
    <w:rsid w:val="009714BD"/>
    <w:rsid w:val="00973BC8"/>
    <w:rsid w:val="0097531C"/>
    <w:rsid w:val="00987F58"/>
    <w:rsid w:val="009A2A53"/>
    <w:rsid w:val="009D4248"/>
    <w:rsid w:val="009E41B1"/>
    <w:rsid w:val="009F2FDB"/>
    <w:rsid w:val="00A0473D"/>
    <w:rsid w:val="00A07643"/>
    <w:rsid w:val="00A143DB"/>
    <w:rsid w:val="00A15363"/>
    <w:rsid w:val="00A2248E"/>
    <w:rsid w:val="00A33F85"/>
    <w:rsid w:val="00A36EF6"/>
    <w:rsid w:val="00A473CE"/>
    <w:rsid w:val="00A47E33"/>
    <w:rsid w:val="00A53061"/>
    <w:rsid w:val="00A563A7"/>
    <w:rsid w:val="00A60AC4"/>
    <w:rsid w:val="00A70450"/>
    <w:rsid w:val="00A70B91"/>
    <w:rsid w:val="00A7386B"/>
    <w:rsid w:val="00A7625C"/>
    <w:rsid w:val="00A76B61"/>
    <w:rsid w:val="00A83295"/>
    <w:rsid w:val="00A94282"/>
    <w:rsid w:val="00A94CD5"/>
    <w:rsid w:val="00AA1408"/>
    <w:rsid w:val="00AA590C"/>
    <w:rsid w:val="00AB4E76"/>
    <w:rsid w:val="00AB5922"/>
    <w:rsid w:val="00AC5064"/>
    <w:rsid w:val="00AD15B9"/>
    <w:rsid w:val="00AD3CD9"/>
    <w:rsid w:val="00AE0744"/>
    <w:rsid w:val="00AF10CC"/>
    <w:rsid w:val="00AF132A"/>
    <w:rsid w:val="00B01B30"/>
    <w:rsid w:val="00B209DA"/>
    <w:rsid w:val="00B2306B"/>
    <w:rsid w:val="00B34374"/>
    <w:rsid w:val="00B50B45"/>
    <w:rsid w:val="00B630AE"/>
    <w:rsid w:val="00B632A9"/>
    <w:rsid w:val="00B67BAE"/>
    <w:rsid w:val="00B7390E"/>
    <w:rsid w:val="00B73E75"/>
    <w:rsid w:val="00B76AF3"/>
    <w:rsid w:val="00B82811"/>
    <w:rsid w:val="00B94E03"/>
    <w:rsid w:val="00BA6E2F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2D5C"/>
    <w:rsid w:val="00C742F1"/>
    <w:rsid w:val="00C8262D"/>
    <w:rsid w:val="00C87BDA"/>
    <w:rsid w:val="00C87CFA"/>
    <w:rsid w:val="00C95A06"/>
    <w:rsid w:val="00CB77FB"/>
    <w:rsid w:val="00CC1409"/>
    <w:rsid w:val="00CC1A67"/>
    <w:rsid w:val="00CC4E37"/>
    <w:rsid w:val="00CD3FC3"/>
    <w:rsid w:val="00CD54F1"/>
    <w:rsid w:val="00CE0369"/>
    <w:rsid w:val="00D1046D"/>
    <w:rsid w:val="00D1474A"/>
    <w:rsid w:val="00D20FBA"/>
    <w:rsid w:val="00D22D44"/>
    <w:rsid w:val="00D34655"/>
    <w:rsid w:val="00D46E83"/>
    <w:rsid w:val="00D47051"/>
    <w:rsid w:val="00D50025"/>
    <w:rsid w:val="00D54436"/>
    <w:rsid w:val="00D56ADD"/>
    <w:rsid w:val="00D64BCE"/>
    <w:rsid w:val="00D728B1"/>
    <w:rsid w:val="00D8169A"/>
    <w:rsid w:val="00DA0AC0"/>
    <w:rsid w:val="00DA2058"/>
    <w:rsid w:val="00DA2911"/>
    <w:rsid w:val="00DC5917"/>
    <w:rsid w:val="00DE6A5C"/>
    <w:rsid w:val="00DF4D87"/>
    <w:rsid w:val="00E010A8"/>
    <w:rsid w:val="00E078B5"/>
    <w:rsid w:val="00E07C48"/>
    <w:rsid w:val="00E154E3"/>
    <w:rsid w:val="00E2554C"/>
    <w:rsid w:val="00E3755A"/>
    <w:rsid w:val="00E4350D"/>
    <w:rsid w:val="00E5144E"/>
    <w:rsid w:val="00E5583E"/>
    <w:rsid w:val="00E66A6E"/>
    <w:rsid w:val="00E72CD9"/>
    <w:rsid w:val="00EA6E12"/>
    <w:rsid w:val="00EA6F3C"/>
    <w:rsid w:val="00EA7EC3"/>
    <w:rsid w:val="00EB4913"/>
    <w:rsid w:val="00EC00A6"/>
    <w:rsid w:val="00EC1E9C"/>
    <w:rsid w:val="00EC63E1"/>
    <w:rsid w:val="00EE2AC3"/>
    <w:rsid w:val="00EE2AF6"/>
    <w:rsid w:val="00EF03CE"/>
    <w:rsid w:val="00EF7A01"/>
    <w:rsid w:val="00F105F8"/>
    <w:rsid w:val="00F1134B"/>
    <w:rsid w:val="00F31198"/>
    <w:rsid w:val="00F373DF"/>
    <w:rsid w:val="00F472A0"/>
    <w:rsid w:val="00F56587"/>
    <w:rsid w:val="00F6575D"/>
    <w:rsid w:val="00F66360"/>
    <w:rsid w:val="00F743EF"/>
    <w:rsid w:val="00F95A8D"/>
    <w:rsid w:val="00FA32DD"/>
    <w:rsid w:val="00FA666E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430992"/>
  <w15:docId w15:val="{FE592C80-835B-4584-BE13-D69E13F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D9"/>
    <w:rPr>
      <w:rFonts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66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 w:cs="Angsana New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5E6435"/>
    <w:rPr>
      <w:b/>
      <w:bCs/>
    </w:rPr>
  </w:style>
  <w:style w:type="paragraph" w:styleId="ListParagraph">
    <w:name w:val="List Paragraph"/>
    <w:basedOn w:val="Normal"/>
    <w:uiPriority w:val="34"/>
    <w:qFormat/>
    <w:rsid w:val="000828DD"/>
    <w:pPr>
      <w:ind w:left="720"/>
      <w:contextualSpacing/>
    </w:pPr>
    <w:rPr>
      <w:rFonts w:cs="Angsana New"/>
      <w:szCs w:val="28"/>
      <w:lang w:eastAsia="en-US"/>
    </w:rPr>
  </w:style>
  <w:style w:type="character" w:customStyle="1" w:styleId="u-wrap">
    <w:name w:val="u-wrap"/>
    <w:basedOn w:val="DefaultParagraphFont"/>
    <w:rsid w:val="00466D6E"/>
  </w:style>
  <w:style w:type="character" w:styleId="UnresolvedMention">
    <w:name w:val="Unresolved Mention"/>
    <w:basedOn w:val="DefaultParagraphFont"/>
    <w:uiPriority w:val="99"/>
    <w:semiHidden/>
    <w:unhideWhenUsed/>
    <w:rsid w:val="00466D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66360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F66360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a.a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ex.ado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paces.com/12-frank-lloyd-wright-buildings-are-now-hosting-virtual-tou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4127</Words>
  <Characters>23529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JITPINUN SARARUK</cp:lastModifiedBy>
  <cp:revision>3</cp:revision>
  <cp:lastPrinted>2016-07-09T01:34:00Z</cp:lastPrinted>
  <dcterms:created xsi:type="dcterms:W3CDTF">2022-07-02T11:48:00Z</dcterms:created>
  <dcterms:modified xsi:type="dcterms:W3CDTF">2022-07-02T11:50:00Z</dcterms:modified>
</cp:coreProperties>
</file>